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632E3B03" w:rsidR="00E76BBC" w:rsidRPr="00CD31F3" w:rsidRDefault="008458FF" w:rsidP="001E4862">
      <w:pPr>
        <w:jc w:val="center"/>
        <w:rPr>
          <w:rFonts w:ascii="David" w:hAnsi="David" w:cs="David"/>
          <w:b/>
          <w:bCs/>
          <w:sz w:val="24"/>
          <w:szCs w:val="24"/>
          <w:rtl/>
        </w:rPr>
      </w:pPr>
      <w:r w:rsidRPr="00CD31F3">
        <w:rPr>
          <w:rFonts w:ascii="David" w:hAnsi="David" w:cs="David" w:hint="cs"/>
          <w:b/>
          <w:bCs/>
          <w:sz w:val="24"/>
          <w:szCs w:val="24"/>
          <w:rtl/>
        </w:rPr>
        <w:t>שאלות ותשובות קול קורא</w:t>
      </w:r>
      <w:r w:rsidR="00767707" w:rsidRPr="00CD31F3">
        <w:rPr>
          <w:rFonts w:ascii="David" w:hAnsi="David" w:cs="David" w:hint="cs"/>
          <w:b/>
          <w:bCs/>
          <w:sz w:val="24"/>
          <w:szCs w:val="24"/>
          <w:rtl/>
        </w:rPr>
        <w:t xml:space="preserve"> 2</w:t>
      </w:r>
      <w:r w:rsidR="002C38EB" w:rsidRPr="00CD31F3">
        <w:rPr>
          <w:rFonts w:ascii="David" w:hAnsi="David" w:cs="David" w:hint="cs"/>
          <w:b/>
          <w:bCs/>
          <w:sz w:val="24"/>
          <w:szCs w:val="24"/>
          <w:rtl/>
        </w:rPr>
        <w:t>3</w:t>
      </w:r>
      <w:r w:rsidR="0059654C" w:rsidRPr="00CD31F3">
        <w:rPr>
          <w:rFonts w:ascii="David" w:hAnsi="David" w:cs="David" w:hint="cs"/>
          <w:b/>
          <w:bCs/>
          <w:sz w:val="24"/>
          <w:szCs w:val="24"/>
          <w:rtl/>
        </w:rPr>
        <w:t>/</w:t>
      </w:r>
      <w:r w:rsidR="00767707" w:rsidRPr="00CD31F3">
        <w:rPr>
          <w:rFonts w:ascii="David" w:hAnsi="David" w:cs="David" w:hint="cs"/>
          <w:b/>
          <w:bCs/>
          <w:sz w:val="24"/>
          <w:szCs w:val="24"/>
          <w:rtl/>
        </w:rPr>
        <w:t>8</w:t>
      </w:r>
      <w:r w:rsidR="0059654C" w:rsidRPr="00CD31F3">
        <w:rPr>
          <w:rFonts w:ascii="David" w:hAnsi="David" w:cs="David" w:hint="cs"/>
          <w:b/>
          <w:bCs/>
          <w:sz w:val="24"/>
          <w:szCs w:val="24"/>
          <w:rtl/>
        </w:rPr>
        <w:t>.</w:t>
      </w:r>
      <w:r w:rsidR="00767707" w:rsidRPr="00CD31F3">
        <w:rPr>
          <w:rFonts w:ascii="David" w:hAnsi="David" w:cs="David" w:hint="cs"/>
          <w:b/>
          <w:bCs/>
          <w:sz w:val="24"/>
          <w:szCs w:val="24"/>
          <w:rtl/>
        </w:rPr>
        <w:t>2026</w:t>
      </w:r>
    </w:p>
    <w:p w14:paraId="31CE68BA" w14:textId="7E31B6B0" w:rsidR="008458FF" w:rsidRPr="00CD31F3" w:rsidRDefault="008458FF" w:rsidP="00103E80">
      <w:pPr>
        <w:jc w:val="center"/>
        <w:rPr>
          <w:rFonts w:ascii="David" w:hAnsi="David" w:cs="David"/>
          <w:b/>
          <w:bCs/>
          <w:sz w:val="24"/>
          <w:szCs w:val="24"/>
          <w:rtl/>
        </w:rPr>
      </w:pPr>
      <w:r w:rsidRPr="00CD31F3">
        <w:rPr>
          <w:rFonts w:ascii="David" w:hAnsi="David" w:cs="David" w:hint="cs"/>
          <w:b/>
          <w:bCs/>
          <w:sz w:val="24"/>
          <w:szCs w:val="24"/>
          <w:rtl/>
        </w:rPr>
        <w:t>למחקר בנושא "</w:t>
      </w:r>
      <w:r w:rsidR="002C38EB" w:rsidRPr="00CD31F3">
        <w:rPr>
          <w:rFonts w:ascii="David" w:hAnsi="David" w:cs="David" w:hint="cs"/>
          <w:b/>
          <w:bCs/>
          <w:sz w:val="24"/>
          <w:szCs w:val="24"/>
          <w:rtl/>
        </w:rPr>
        <w:t>הטמעת תפיסת "הגן העתידי" במערכת החינוך לגיל הרך</w:t>
      </w:r>
      <w:r w:rsidRPr="00CD31F3">
        <w:rPr>
          <w:rFonts w:ascii="David" w:hAnsi="David" w:cs="David" w:hint="cs"/>
          <w:b/>
          <w:bCs/>
          <w:sz w:val="24"/>
          <w:szCs w:val="24"/>
          <w:rtl/>
        </w:rPr>
        <w:t>"</w:t>
      </w:r>
    </w:p>
    <w:p w14:paraId="013F374B" w14:textId="7138DC5C" w:rsidR="008458FF" w:rsidRPr="00CD31F3" w:rsidRDefault="008458FF">
      <w:pPr>
        <w:rPr>
          <w:rFonts w:ascii="David" w:hAnsi="David" w:cs="David"/>
          <w:sz w:val="24"/>
          <w:szCs w:val="24"/>
          <w:rtl/>
        </w:rPr>
      </w:pPr>
    </w:p>
    <w:tbl>
      <w:tblPr>
        <w:tblStyle w:val="a3"/>
        <w:bidiVisual/>
        <w:tblW w:w="8296" w:type="dxa"/>
        <w:tblLook w:val="04A0" w:firstRow="1" w:lastRow="0" w:firstColumn="1" w:lastColumn="0" w:noHBand="0" w:noVBand="1"/>
      </w:tblPr>
      <w:tblGrid>
        <w:gridCol w:w="1856"/>
        <w:gridCol w:w="3288"/>
        <w:gridCol w:w="3152"/>
      </w:tblGrid>
      <w:tr w:rsidR="00623ACF" w:rsidRPr="004524B7"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4524B7" w:rsidRDefault="00E63403" w:rsidP="004524B7">
            <w:pPr>
              <w:rPr>
                <w:rFonts w:ascii="David" w:hAnsi="David" w:cs="David"/>
                <w:rtl/>
              </w:rPr>
            </w:pPr>
            <w:r w:rsidRPr="004524B7">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4524B7" w:rsidRDefault="00E63403" w:rsidP="004524B7">
            <w:pPr>
              <w:rPr>
                <w:rFonts w:ascii="David" w:hAnsi="David" w:cs="David"/>
                <w:rtl/>
              </w:rPr>
            </w:pPr>
            <w:r w:rsidRPr="004524B7">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4524B7" w:rsidRDefault="00E63403" w:rsidP="004524B7">
            <w:pPr>
              <w:rPr>
                <w:rFonts w:ascii="David" w:hAnsi="David" w:cs="David"/>
                <w:rtl/>
              </w:rPr>
            </w:pPr>
            <w:r w:rsidRPr="004524B7">
              <w:rPr>
                <w:rFonts w:ascii="David" w:hAnsi="David" w:cs="David"/>
                <w:rtl/>
              </w:rPr>
              <w:t>תשובה</w:t>
            </w:r>
          </w:p>
        </w:tc>
      </w:tr>
      <w:tr w:rsidR="00623ACF" w:rsidRPr="004524B7" w14:paraId="08566275" w14:textId="535BC8AC"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020ED059" w14:textId="4DE906D3" w:rsidR="00E63403" w:rsidRPr="004524B7" w:rsidRDefault="00933DDD" w:rsidP="004524B7">
            <w:pPr>
              <w:rPr>
                <w:rFonts w:ascii="David" w:hAnsi="David" w:cs="David"/>
                <w:rtl/>
              </w:rPr>
            </w:pPr>
            <w:r w:rsidRPr="004524B7">
              <w:rPr>
                <w:rFonts w:ascii="David" w:hAnsi="David" w:cs="David"/>
                <w:color w:val="303030"/>
                <w:shd w:val="clear" w:color="auto" w:fill="FFFFFF"/>
                <w:rtl/>
              </w:rPr>
              <w:t>סעיף 5 (רקע) / דגשים מתודולוגיים ונספח ה' (שמירת סודיות)</w:t>
            </w:r>
          </w:p>
        </w:tc>
        <w:tc>
          <w:tcPr>
            <w:tcW w:w="3288" w:type="dxa"/>
            <w:tcBorders>
              <w:top w:val="single" w:sz="4" w:space="0" w:color="auto"/>
              <w:left w:val="single" w:sz="4" w:space="0" w:color="auto"/>
              <w:bottom w:val="single" w:sz="4" w:space="0" w:color="auto"/>
              <w:right w:val="single" w:sz="4" w:space="0" w:color="auto"/>
            </w:tcBorders>
          </w:tcPr>
          <w:p w14:paraId="70A1C02D" w14:textId="36BF9ECD" w:rsidR="00E63403" w:rsidRPr="004524B7" w:rsidRDefault="00933DDD" w:rsidP="004524B7">
            <w:pPr>
              <w:rPr>
                <w:rFonts w:ascii="David" w:hAnsi="David" w:cs="David"/>
                <w:rtl/>
              </w:rPr>
            </w:pPr>
            <w:r w:rsidRPr="004524B7">
              <w:rPr>
                <w:rStyle w:val="ng-star-inserted"/>
                <w:rFonts w:ascii="David" w:hAnsi="David" w:cs="David"/>
                <w:color w:val="303030"/>
                <w:shd w:val="clear" w:color="auto" w:fill="FFFFFF"/>
                <w:rtl/>
              </w:rPr>
              <w:t>האם יסכים המשרד להבהיר את המנגנונים שיסייעו לחוקרים לקבל גישה לגני הילדים לצורך ביצוע המחקר וגיוס גננות וילדים</w:t>
            </w:r>
            <w:r w:rsidRPr="004524B7">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032E5211" w14:textId="3479D89D" w:rsidR="00E63403" w:rsidRPr="004524B7" w:rsidRDefault="005921C9" w:rsidP="004524B7">
            <w:pPr>
              <w:rPr>
                <w:rFonts w:ascii="David" w:hAnsi="David" w:cs="David"/>
                <w:rtl/>
              </w:rPr>
            </w:pPr>
            <w:r w:rsidRPr="005921C9">
              <w:rPr>
                <w:rFonts w:ascii="David" w:hAnsi="David" w:cs="David"/>
                <w:rtl/>
              </w:rPr>
              <w:t xml:space="preserve">גיוס המשתתפים והשגת ההיענות הם באחריות החוקרים. ככל שהדבר רלוונטי למחקר, ניתן יהיה לספק פרטי התקשרות המצויים בידי המשרד, בכפוף לאישורים הנדרשים. בנוסף, החוקרים יצוידו במכתב תמיכה של המשרד, הנהלת המשרד תיודע ביחס למחקר וככל שיתאפשר הדבר יובא לידיעת הגנים </w:t>
            </w:r>
            <w:proofErr w:type="spellStart"/>
            <w:r w:rsidRPr="005921C9">
              <w:rPr>
                <w:rFonts w:ascii="David" w:hAnsi="David" w:cs="David"/>
                <w:rtl/>
              </w:rPr>
              <w:t>הרלוונטים</w:t>
            </w:r>
            <w:proofErr w:type="spellEnd"/>
            <w:r w:rsidRPr="005921C9">
              <w:rPr>
                <w:rFonts w:ascii="David" w:hAnsi="David" w:cs="David"/>
                <w:rtl/>
              </w:rPr>
              <w:t xml:space="preserve"> וייעשה מאמץ לסייע ע"י האגף לגיל הרך  (ככל שניתן).</w:t>
            </w:r>
          </w:p>
        </w:tc>
      </w:tr>
      <w:tr w:rsidR="001B57AE" w:rsidRPr="004524B7" w14:paraId="28296078" w14:textId="230F1904"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50BC964" w14:textId="739D73EA" w:rsidR="001B57AE" w:rsidRPr="004524B7" w:rsidRDefault="001B57AE" w:rsidP="001B57AE">
            <w:pPr>
              <w:rPr>
                <w:rFonts w:ascii="David" w:hAnsi="David" w:cs="David"/>
                <w:rtl/>
              </w:rPr>
            </w:pPr>
            <w:r w:rsidRPr="004524B7">
              <w:rPr>
                <w:rFonts w:ascii="David" w:hAnsi="David" w:cs="David"/>
                <w:color w:val="303030"/>
                <w:shd w:val="clear" w:color="auto" w:fill="FFFFFF"/>
                <w:rtl/>
              </w:rPr>
              <w:t>סעיף 7(ה) ונספח ב</w:t>
            </w:r>
            <w:r w:rsidRPr="004524B7">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6039E595" w14:textId="02A8105A" w:rsidR="001B57AE" w:rsidRPr="004524B7" w:rsidRDefault="001B57AE" w:rsidP="001B57AE">
            <w:pPr>
              <w:rPr>
                <w:rFonts w:ascii="David" w:hAnsi="David" w:cs="David"/>
                <w:rtl/>
              </w:rPr>
            </w:pPr>
            <w:r w:rsidRPr="004524B7">
              <w:rPr>
                <w:rStyle w:val="ng-star-inserted"/>
                <w:rFonts w:ascii="David" w:hAnsi="David" w:cs="David"/>
                <w:color w:val="303030"/>
                <w:shd w:val="clear" w:color="auto" w:fill="FFFFFF"/>
                <w:rtl/>
              </w:rPr>
              <w:t xml:space="preserve">האם יסכים המשרד לקבוע מנגנון של מתן ארכה סבירה לחוקרים להגשת דוחות בטרם </w:t>
            </w:r>
            <w:r w:rsidRPr="006419AE">
              <w:rPr>
                <w:rStyle w:val="ng-star-inserted"/>
                <w:rFonts w:ascii="David" w:hAnsi="David" w:cs="David"/>
                <w:color w:val="FF0000"/>
                <w:shd w:val="clear" w:color="auto" w:fill="FFFFFF"/>
                <w:rtl/>
              </w:rPr>
              <w:t>יופעל ק</w:t>
            </w:r>
            <w:r w:rsidRPr="004524B7">
              <w:rPr>
                <w:rStyle w:val="ng-star-inserted"/>
                <w:rFonts w:ascii="David" w:hAnsi="David" w:cs="David"/>
                <w:color w:val="303030"/>
                <w:shd w:val="clear" w:color="auto" w:fill="FFFFFF"/>
                <w:rtl/>
              </w:rPr>
              <w:t>יזוז כספי או קנס בתקציב בגין איחור בהגשת דוח</w:t>
            </w:r>
            <w:r w:rsidRPr="004524B7">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3DBEC91B" w14:textId="77777777" w:rsidR="001B57AE" w:rsidRDefault="001B57AE" w:rsidP="001B57AE">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r>
              <w:rPr>
                <w:rFonts w:ascii="David" w:hAnsi="David" w:cs="David" w:hint="cs"/>
                <w:rtl/>
              </w:rPr>
              <w:t>.</w:t>
            </w:r>
          </w:p>
          <w:p w14:paraId="153F62D5" w14:textId="5B35EAB9" w:rsidR="001B57AE" w:rsidRPr="004524B7" w:rsidRDefault="001B57AE" w:rsidP="001B57AE">
            <w:pPr>
              <w:rPr>
                <w:rFonts w:ascii="David" w:hAnsi="David" w:cs="David"/>
                <w:rtl/>
              </w:rPr>
            </w:pPr>
            <w:r>
              <w:rPr>
                <w:rFonts w:ascii="David" w:hAnsi="David" w:cs="David" w:hint="cs"/>
                <w:rtl/>
              </w:rPr>
              <w:t>כפי שנכתב, בהינתן קבלת אישור מראש ובכתב לשינוי מועד הגשת הדו"חות לא יופעלו מנגנונים של סנקציות תקציביות ביחס לאיחורים.</w:t>
            </w:r>
          </w:p>
        </w:tc>
      </w:tr>
      <w:tr w:rsidR="001B57AE" w:rsidRPr="004524B7" w14:paraId="198C1A80" w14:textId="3BBF4E96"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6669F2E" w14:textId="6B3C1593" w:rsidR="001B57AE" w:rsidRPr="004524B7" w:rsidRDefault="001B57AE" w:rsidP="001B57AE">
            <w:pPr>
              <w:rPr>
                <w:rFonts w:ascii="David" w:hAnsi="David" w:cs="David"/>
                <w:rtl/>
              </w:rPr>
            </w:pPr>
            <w:r w:rsidRPr="004524B7">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39F57B68" w14:textId="0AB6338B" w:rsidR="001B57AE" w:rsidRPr="004524B7" w:rsidRDefault="001B57AE" w:rsidP="001B57AE">
            <w:pPr>
              <w:rPr>
                <w:rFonts w:ascii="David" w:hAnsi="David" w:cs="David"/>
              </w:rPr>
            </w:pPr>
            <w:r w:rsidRPr="004524B7">
              <w:rPr>
                <w:rStyle w:val="ng-star-inserted"/>
                <w:rFonts w:ascii="David" w:hAnsi="David" w:cs="David"/>
                <w:color w:val="303030"/>
                <w:shd w:val="clear" w:color="auto" w:fill="FFFFFF"/>
                <w:rtl/>
              </w:rPr>
              <w:t>האם יסכים המשרד לבצע התאמות והבהרות בקול הקורא ובחוזה בנוגע לסמכויות שינוי וביטול המחקר והגדרת תפקידה של הוועדה המלווה</w:t>
            </w:r>
            <w:r w:rsidRPr="004524B7">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353695BA" w14:textId="02DC16B7" w:rsidR="001B57AE" w:rsidRPr="004524B7" w:rsidRDefault="001B57AE" w:rsidP="001B57AE">
            <w:pPr>
              <w:rPr>
                <w:rFonts w:ascii="David" w:hAnsi="David" w:cs="David"/>
                <w:rtl/>
              </w:rPr>
            </w:pPr>
            <w:r w:rsidRPr="004524B7">
              <w:rPr>
                <w:rFonts w:ascii="David" w:hAnsi="David" w:cs="David"/>
                <w:rtl/>
              </w:rPr>
              <w:t>יישאר ללא שינוי</w:t>
            </w:r>
          </w:p>
        </w:tc>
      </w:tr>
      <w:tr w:rsidR="001B57AE" w:rsidRPr="004524B7" w14:paraId="639FF63B"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D541D2F" w14:textId="77777777" w:rsidR="001B57AE" w:rsidRPr="004524B7" w:rsidRDefault="001B57AE" w:rsidP="001B57AE">
            <w:pPr>
              <w:tabs>
                <w:tab w:val="left" w:pos="1901"/>
              </w:tabs>
              <w:rPr>
                <w:rFonts w:ascii="David" w:hAnsi="David" w:cs="David"/>
              </w:rPr>
            </w:pPr>
            <w:r w:rsidRPr="004524B7">
              <w:rPr>
                <w:rFonts w:ascii="David" w:hAnsi="David" w:cs="David"/>
                <w:rtl/>
              </w:rPr>
              <w:t xml:space="preserve">סעיפים 12.3-12.4 הסכם: סעיף 4(ו)-(ז), סעיף 7(ג)-(ד) </w:t>
            </w:r>
          </w:p>
          <w:p w14:paraId="693A78D6" w14:textId="77777777" w:rsidR="001B57AE" w:rsidRPr="004524B7" w:rsidRDefault="001B57AE" w:rsidP="001B57AE">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732EDB46" w14:textId="77777777" w:rsidR="001B57AE" w:rsidRPr="004524B7" w:rsidRDefault="001B57AE" w:rsidP="001B57AE">
            <w:pPr>
              <w:tabs>
                <w:tab w:val="left" w:pos="1901"/>
              </w:tabs>
              <w:rPr>
                <w:rFonts w:ascii="David" w:hAnsi="David" w:cs="David"/>
              </w:rPr>
            </w:pPr>
            <w:r w:rsidRPr="004524B7">
              <w:rPr>
                <w:rFonts w:ascii="David" w:hAnsi="David" w:cs="David"/>
                <w:rtl/>
              </w:rPr>
              <w:t>המשרד רשאי</w:t>
            </w:r>
            <w:r w:rsidRPr="004524B7">
              <w:rPr>
                <w:rFonts w:ascii="David" w:hAnsi="David" w:cs="David"/>
              </w:rPr>
              <w:t>:</w:t>
            </w:r>
          </w:p>
          <w:p w14:paraId="679F0D28" w14:textId="77777777" w:rsidR="001B57AE" w:rsidRPr="004524B7" w:rsidRDefault="001B57AE" w:rsidP="001B57AE">
            <w:pPr>
              <w:numPr>
                <w:ilvl w:val="0"/>
                <w:numId w:val="2"/>
              </w:numPr>
              <w:tabs>
                <w:tab w:val="left" w:pos="1901"/>
              </w:tabs>
              <w:rPr>
                <w:rFonts w:ascii="David" w:hAnsi="David" w:cs="David"/>
              </w:rPr>
            </w:pPr>
            <w:r w:rsidRPr="004524B7">
              <w:rPr>
                <w:rFonts w:ascii="David" w:hAnsi="David" w:cs="David"/>
                <w:rtl/>
              </w:rPr>
              <w:t>לבצע רק חלק ממרכיבי המחקר</w:t>
            </w:r>
            <w:r w:rsidRPr="004524B7">
              <w:rPr>
                <w:rFonts w:ascii="David" w:hAnsi="David" w:cs="David"/>
              </w:rPr>
              <w:t>;</w:t>
            </w:r>
          </w:p>
          <w:p w14:paraId="5BC893C4" w14:textId="77777777" w:rsidR="001B57AE" w:rsidRPr="004524B7" w:rsidRDefault="001B57AE" w:rsidP="001B57AE">
            <w:pPr>
              <w:numPr>
                <w:ilvl w:val="0"/>
                <w:numId w:val="2"/>
              </w:numPr>
              <w:tabs>
                <w:tab w:val="left" w:pos="1901"/>
              </w:tabs>
              <w:rPr>
                <w:rFonts w:ascii="David" w:hAnsi="David" w:cs="David"/>
              </w:rPr>
            </w:pPr>
            <w:r w:rsidRPr="004524B7">
              <w:rPr>
                <w:rFonts w:ascii="David" w:hAnsi="David" w:cs="David"/>
                <w:rtl/>
              </w:rPr>
              <w:t>להכניס שינויים בתוכנית המחקר</w:t>
            </w:r>
            <w:r w:rsidRPr="004524B7">
              <w:rPr>
                <w:rFonts w:ascii="David" w:hAnsi="David" w:cs="David"/>
              </w:rPr>
              <w:t>;</w:t>
            </w:r>
          </w:p>
          <w:p w14:paraId="38D9B70C" w14:textId="77777777" w:rsidR="001B57AE" w:rsidRPr="004524B7" w:rsidRDefault="001B57AE" w:rsidP="001B57AE">
            <w:pPr>
              <w:numPr>
                <w:ilvl w:val="0"/>
                <w:numId w:val="2"/>
              </w:numPr>
              <w:tabs>
                <w:tab w:val="left" w:pos="1901"/>
              </w:tabs>
              <w:rPr>
                <w:rFonts w:ascii="David" w:hAnsi="David" w:cs="David"/>
              </w:rPr>
            </w:pPr>
            <w:r w:rsidRPr="004524B7">
              <w:rPr>
                <w:rFonts w:ascii="David" w:hAnsi="David" w:cs="David"/>
                <w:rtl/>
              </w:rPr>
              <w:t>להציע שינויים בלוחות הזמנים</w:t>
            </w:r>
            <w:r w:rsidRPr="004524B7">
              <w:rPr>
                <w:rFonts w:ascii="David" w:hAnsi="David" w:cs="David"/>
              </w:rPr>
              <w:t>;</w:t>
            </w:r>
          </w:p>
          <w:p w14:paraId="13500FF8" w14:textId="77777777" w:rsidR="001B57AE" w:rsidRPr="004524B7" w:rsidRDefault="001B57AE" w:rsidP="001B57AE">
            <w:pPr>
              <w:numPr>
                <w:ilvl w:val="0"/>
                <w:numId w:val="2"/>
              </w:numPr>
              <w:tabs>
                <w:tab w:val="left" w:pos="1901"/>
              </w:tabs>
              <w:rPr>
                <w:rFonts w:ascii="David" w:hAnsi="David" w:cs="David"/>
              </w:rPr>
            </w:pPr>
            <w:r w:rsidRPr="004524B7">
              <w:rPr>
                <w:rFonts w:ascii="David" w:hAnsi="David" w:cs="David"/>
                <w:rtl/>
              </w:rPr>
              <w:t>לצמצם או להפסיק את המחקר גם לאחר תחילתו</w:t>
            </w:r>
            <w:r w:rsidRPr="004524B7">
              <w:rPr>
                <w:rFonts w:ascii="David" w:hAnsi="David" w:cs="David"/>
              </w:rPr>
              <w:t xml:space="preserve">. </w:t>
            </w:r>
          </w:p>
          <w:p w14:paraId="018150F3" w14:textId="77777777" w:rsidR="001B57AE" w:rsidRPr="004524B7" w:rsidRDefault="001B57AE" w:rsidP="001B57AE">
            <w:pPr>
              <w:tabs>
                <w:tab w:val="left" w:pos="1901"/>
              </w:tabs>
              <w:rPr>
                <w:rFonts w:ascii="David" w:hAnsi="David" w:cs="David"/>
              </w:rPr>
            </w:pPr>
            <w:r w:rsidRPr="004524B7">
              <w:rPr>
                <w:rFonts w:ascii="David" w:hAnsi="David" w:cs="David"/>
                <w:u w:val="single"/>
                <w:rtl/>
              </w:rPr>
              <w:t>נבקש</w:t>
            </w:r>
            <w:r w:rsidRPr="004524B7">
              <w:rPr>
                <w:rFonts w:ascii="David" w:hAnsi="David" w:cs="David"/>
                <w:rtl/>
              </w:rPr>
              <w:t xml:space="preserve">  כי כל שינוי מהותי בתכולת המחקר יבוצע בהסכמת הצדדים וילווה בהתאמה תקציבית מתאימה</w:t>
            </w:r>
            <w:r w:rsidRPr="004524B7">
              <w:rPr>
                <w:rFonts w:ascii="David" w:hAnsi="David" w:cs="David"/>
              </w:rPr>
              <w:t>.</w:t>
            </w:r>
          </w:p>
          <w:p w14:paraId="033A97E4" w14:textId="77777777" w:rsidR="001B57AE" w:rsidRPr="004524B7" w:rsidRDefault="001B57AE" w:rsidP="001B57AE">
            <w:pPr>
              <w:rPr>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4C42A579" w14:textId="698845C6" w:rsidR="001B57AE" w:rsidRPr="004524B7" w:rsidRDefault="001B57AE" w:rsidP="001B57AE">
            <w:pPr>
              <w:tabs>
                <w:tab w:val="left" w:pos="1901"/>
              </w:tabs>
              <w:rPr>
                <w:rFonts w:ascii="David" w:hAnsi="David" w:cs="David"/>
              </w:rPr>
            </w:pPr>
            <w:r w:rsidRPr="004524B7">
              <w:rPr>
                <w:rFonts w:ascii="David" w:hAnsi="David" w:cs="David"/>
                <w:rtl/>
              </w:rPr>
              <w:t>כל שינוי מהותי בתכולת המחקר יבוצע בהסכמת הצדדים וילווה בהתאמה תקציבית מתאימה</w:t>
            </w:r>
            <w:r w:rsidRPr="004524B7">
              <w:rPr>
                <w:rFonts w:ascii="David" w:hAnsi="David" w:cs="David"/>
              </w:rPr>
              <w:t>.</w:t>
            </w:r>
          </w:p>
          <w:p w14:paraId="79E1B9C0" w14:textId="33D2FCD5" w:rsidR="001B57AE" w:rsidRPr="004524B7" w:rsidRDefault="001B57AE" w:rsidP="001B57AE">
            <w:pPr>
              <w:rPr>
                <w:rFonts w:ascii="David" w:hAnsi="David" w:cs="David"/>
                <w:rtl/>
              </w:rPr>
            </w:pPr>
          </w:p>
        </w:tc>
      </w:tr>
      <w:tr w:rsidR="001B57AE" w:rsidRPr="004524B7" w14:paraId="026B1BB1"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001E0EA3" w14:textId="77777777" w:rsidR="001B57AE" w:rsidRPr="004524B7" w:rsidRDefault="001B57AE" w:rsidP="001B57AE">
            <w:pPr>
              <w:tabs>
                <w:tab w:val="left" w:pos="1901"/>
              </w:tabs>
              <w:rPr>
                <w:rFonts w:ascii="David" w:hAnsi="David" w:cs="David"/>
              </w:rPr>
            </w:pPr>
            <w:r w:rsidRPr="004524B7">
              <w:rPr>
                <w:rFonts w:ascii="David" w:hAnsi="David" w:cs="David"/>
                <w:rtl/>
              </w:rPr>
              <w:t xml:space="preserve">הסכם סעיף 7(ד) </w:t>
            </w:r>
          </w:p>
          <w:p w14:paraId="1C242B74" w14:textId="77777777" w:rsidR="001B57AE" w:rsidRPr="004524B7" w:rsidRDefault="001B57AE" w:rsidP="001B57AE">
            <w:pPr>
              <w:tabs>
                <w:tab w:val="left" w:pos="1901"/>
              </w:tabs>
              <w:rPr>
                <w:rFonts w:ascii="David" w:hAnsi="David" w:cs="David"/>
              </w:rPr>
            </w:pPr>
            <w:r w:rsidRPr="004524B7">
              <w:rPr>
                <w:rFonts w:ascii="David" w:hAnsi="David" w:cs="David"/>
                <w:rtl/>
              </w:rPr>
              <w:t xml:space="preserve">הסכם סעיף 15(ב)-(ד) </w:t>
            </w:r>
          </w:p>
          <w:p w14:paraId="76C1BE35" w14:textId="77777777" w:rsidR="001B57AE" w:rsidRPr="004524B7" w:rsidRDefault="001B57AE" w:rsidP="001B57AE">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7B268521" w14:textId="77777777" w:rsidR="001B57AE" w:rsidRPr="004524B7" w:rsidRDefault="001B57AE" w:rsidP="001B57AE">
            <w:pPr>
              <w:tabs>
                <w:tab w:val="left" w:pos="1901"/>
              </w:tabs>
              <w:rPr>
                <w:rFonts w:ascii="David" w:hAnsi="David" w:cs="David"/>
                <w:rtl/>
              </w:rPr>
            </w:pPr>
            <w:r w:rsidRPr="004524B7">
              <w:rPr>
                <w:rFonts w:ascii="David" w:hAnsi="David" w:cs="David"/>
                <w:rtl/>
              </w:rPr>
              <w:t>המשרד שומר לעצמו זכות להפסיק את ההתקשרות עד תום שנת ההתקשרות הראשונה וכן במקרים שונים של שינוי מדיניות או שינוי בתוכנית העבודה. במקרה כזה משולם בדרך כלל רק החלק היחסי של העבודה שבוצעה</w:t>
            </w:r>
            <w:r w:rsidRPr="004524B7">
              <w:rPr>
                <w:rFonts w:ascii="David" w:hAnsi="David" w:cs="David"/>
              </w:rPr>
              <w:t xml:space="preserve">. </w:t>
            </w:r>
          </w:p>
          <w:p w14:paraId="0FCE3721" w14:textId="77777777" w:rsidR="001B57AE" w:rsidRPr="004524B7" w:rsidRDefault="001B57AE" w:rsidP="001B57AE">
            <w:pPr>
              <w:tabs>
                <w:tab w:val="left" w:pos="1901"/>
              </w:tabs>
              <w:rPr>
                <w:rFonts w:ascii="David" w:hAnsi="David" w:cs="David"/>
              </w:rPr>
            </w:pPr>
            <w:r w:rsidRPr="004524B7">
              <w:rPr>
                <w:rFonts w:ascii="David" w:hAnsi="David" w:cs="David"/>
                <w:u w:val="single"/>
                <w:rtl/>
              </w:rPr>
              <w:t>נבקש</w:t>
            </w:r>
            <w:r w:rsidRPr="004524B7">
              <w:rPr>
                <w:rFonts w:ascii="David" w:hAnsi="David" w:cs="David"/>
                <w:rtl/>
              </w:rPr>
              <w:t xml:space="preserve"> כי במקרה של הפסקת המחקר שלא עקב הפרת התחייבויות המוסד, יכוסו גם התחייבויות והוצאות שלא ניתן לבטלן .</w:t>
            </w:r>
          </w:p>
          <w:p w14:paraId="01AAEBD9" w14:textId="77777777" w:rsidR="001B57AE" w:rsidRPr="004524B7" w:rsidRDefault="001B57AE" w:rsidP="001B57AE">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15268939" w14:textId="14C59850" w:rsidR="001B57AE" w:rsidRPr="004524B7" w:rsidRDefault="001B57AE" w:rsidP="001B57AE">
            <w:pPr>
              <w:tabs>
                <w:tab w:val="left" w:pos="1901"/>
              </w:tabs>
              <w:rPr>
                <w:rFonts w:ascii="David" w:hAnsi="David" w:cs="David"/>
                <w:rtl/>
              </w:rPr>
            </w:pPr>
            <w:r w:rsidRPr="004524B7">
              <w:rPr>
                <w:rFonts w:ascii="David" w:hAnsi="David" w:cs="David"/>
                <w:rtl/>
              </w:rPr>
              <w:t xml:space="preserve"> </w:t>
            </w:r>
            <w:r w:rsidRPr="00C12A5D">
              <w:rPr>
                <w:rFonts w:ascii="David" w:hAnsi="David" w:cs="David" w:hint="cs"/>
                <w:rtl/>
              </w:rPr>
              <w:t>בכל</w:t>
            </w:r>
            <w:r w:rsidRPr="00C12A5D">
              <w:rPr>
                <w:rFonts w:ascii="David" w:hAnsi="David" w:cs="David"/>
                <w:rtl/>
              </w:rPr>
              <w:t xml:space="preserve"> </w:t>
            </w:r>
            <w:r w:rsidRPr="00C12A5D">
              <w:rPr>
                <w:rFonts w:ascii="David" w:hAnsi="David" w:cs="David" w:hint="cs"/>
                <w:rtl/>
              </w:rPr>
              <w:t>מקרה</w:t>
            </w:r>
            <w:r w:rsidRPr="00C12A5D">
              <w:rPr>
                <w:rFonts w:ascii="David" w:hAnsi="David" w:cs="David"/>
                <w:rtl/>
              </w:rPr>
              <w:t xml:space="preserve"> </w:t>
            </w:r>
            <w:r w:rsidRPr="00C12A5D">
              <w:rPr>
                <w:rFonts w:ascii="David" w:hAnsi="David" w:cs="David" w:hint="cs"/>
                <w:rtl/>
              </w:rPr>
              <w:t>שבו</w:t>
            </w:r>
            <w:r w:rsidRPr="00C12A5D">
              <w:rPr>
                <w:rFonts w:ascii="David" w:hAnsi="David" w:cs="David"/>
                <w:rtl/>
              </w:rPr>
              <w:t xml:space="preserve"> </w:t>
            </w:r>
            <w:r w:rsidRPr="00C12A5D">
              <w:rPr>
                <w:rFonts w:ascii="David" w:hAnsi="David" w:cs="David" w:hint="cs"/>
                <w:rtl/>
              </w:rPr>
              <w:t>המשרד</w:t>
            </w:r>
            <w:r w:rsidRPr="00C12A5D">
              <w:rPr>
                <w:rFonts w:ascii="David" w:hAnsi="David" w:cs="David"/>
                <w:rtl/>
              </w:rPr>
              <w:t xml:space="preserve"> </w:t>
            </w:r>
            <w:r w:rsidRPr="00C12A5D">
              <w:rPr>
                <w:rFonts w:ascii="David" w:hAnsi="David" w:cs="David" w:hint="cs"/>
                <w:rtl/>
              </w:rPr>
              <w:t>מפסיק</w:t>
            </w:r>
            <w:r w:rsidRPr="00C12A5D">
              <w:rPr>
                <w:rFonts w:ascii="David" w:hAnsi="David" w:cs="David"/>
                <w:rtl/>
              </w:rPr>
              <w:t xml:space="preserve"> </w:t>
            </w:r>
            <w:r w:rsidRPr="00C12A5D">
              <w:rPr>
                <w:rFonts w:ascii="David" w:hAnsi="David" w:cs="David" w:hint="cs"/>
                <w:rtl/>
              </w:rPr>
              <w:t>או</w:t>
            </w:r>
            <w:r w:rsidRPr="00C12A5D">
              <w:rPr>
                <w:rFonts w:ascii="David" w:hAnsi="David" w:cs="David"/>
                <w:rtl/>
              </w:rPr>
              <w:t xml:space="preserve"> </w:t>
            </w:r>
            <w:r w:rsidRPr="00C12A5D">
              <w:rPr>
                <w:rFonts w:ascii="David" w:hAnsi="David" w:cs="David" w:hint="cs"/>
                <w:rtl/>
              </w:rPr>
              <w:t>מצמצם</w:t>
            </w:r>
            <w:r w:rsidRPr="00C12A5D">
              <w:rPr>
                <w:rFonts w:ascii="David" w:hAnsi="David" w:cs="David"/>
                <w:rtl/>
              </w:rPr>
              <w:t xml:space="preserve"> </w:t>
            </w:r>
            <w:r w:rsidRPr="00C12A5D">
              <w:rPr>
                <w:rFonts w:ascii="David" w:hAnsi="David" w:cs="David" w:hint="cs"/>
                <w:rtl/>
              </w:rPr>
              <w:t>את</w:t>
            </w:r>
            <w:r w:rsidRPr="00C12A5D">
              <w:rPr>
                <w:rFonts w:ascii="David" w:hAnsi="David" w:cs="David"/>
                <w:rtl/>
              </w:rPr>
              <w:t xml:space="preserve"> </w:t>
            </w:r>
            <w:r w:rsidRPr="00C12A5D">
              <w:rPr>
                <w:rFonts w:ascii="David" w:hAnsi="David" w:cs="David" w:hint="cs"/>
                <w:rtl/>
              </w:rPr>
              <w:t>המחקר</w:t>
            </w:r>
            <w:r w:rsidRPr="00C12A5D">
              <w:rPr>
                <w:rFonts w:ascii="David" w:hAnsi="David" w:cs="David"/>
                <w:rtl/>
              </w:rPr>
              <w:t xml:space="preserve"> </w:t>
            </w:r>
            <w:r w:rsidRPr="00C12A5D">
              <w:rPr>
                <w:rFonts w:ascii="David" w:hAnsi="David" w:cs="David" w:hint="cs"/>
                <w:rtl/>
              </w:rPr>
              <w:t>שלא</w:t>
            </w:r>
            <w:r w:rsidRPr="00C12A5D">
              <w:rPr>
                <w:rFonts w:ascii="David" w:hAnsi="David" w:cs="David"/>
                <w:rtl/>
              </w:rPr>
              <w:t xml:space="preserve"> </w:t>
            </w:r>
            <w:r w:rsidRPr="00C12A5D">
              <w:rPr>
                <w:rFonts w:ascii="David" w:hAnsi="David" w:cs="David" w:hint="cs"/>
                <w:rtl/>
              </w:rPr>
              <w:t>עקב</w:t>
            </w:r>
            <w:r w:rsidRPr="00C12A5D">
              <w:rPr>
                <w:rFonts w:ascii="David" w:hAnsi="David" w:cs="David"/>
                <w:rtl/>
              </w:rPr>
              <w:t xml:space="preserve"> </w:t>
            </w:r>
            <w:r w:rsidRPr="00C12A5D">
              <w:rPr>
                <w:rFonts w:ascii="David" w:hAnsi="David" w:cs="David" w:hint="cs"/>
                <w:rtl/>
              </w:rPr>
              <w:t>הפרה</w:t>
            </w:r>
            <w:r w:rsidRPr="00C12A5D">
              <w:rPr>
                <w:rFonts w:ascii="David" w:hAnsi="David" w:cs="David"/>
                <w:rtl/>
              </w:rPr>
              <w:t xml:space="preserve"> </w:t>
            </w:r>
            <w:r w:rsidRPr="00C12A5D">
              <w:rPr>
                <w:rFonts w:ascii="David" w:hAnsi="David" w:cs="David" w:hint="cs"/>
                <w:rtl/>
              </w:rPr>
              <w:t>או</w:t>
            </w:r>
            <w:r w:rsidRPr="00C12A5D">
              <w:rPr>
                <w:rFonts w:ascii="David" w:hAnsi="David" w:cs="David"/>
                <w:rtl/>
              </w:rPr>
              <w:t xml:space="preserve"> </w:t>
            </w:r>
            <w:r w:rsidRPr="00C12A5D">
              <w:rPr>
                <w:rFonts w:ascii="David" w:hAnsi="David" w:cs="David" w:hint="cs"/>
                <w:rtl/>
              </w:rPr>
              <w:t>רשלנות</w:t>
            </w:r>
            <w:r w:rsidRPr="00C12A5D">
              <w:rPr>
                <w:rFonts w:ascii="David" w:hAnsi="David" w:cs="David"/>
                <w:rtl/>
              </w:rPr>
              <w:t xml:space="preserve"> </w:t>
            </w:r>
            <w:r w:rsidRPr="00C12A5D">
              <w:rPr>
                <w:rFonts w:ascii="David" w:hAnsi="David" w:cs="David" w:hint="cs"/>
                <w:rtl/>
              </w:rPr>
              <w:t>של</w:t>
            </w:r>
            <w:r w:rsidRPr="00C12A5D">
              <w:rPr>
                <w:rFonts w:ascii="David" w:hAnsi="David" w:cs="David"/>
                <w:rtl/>
              </w:rPr>
              <w:t xml:space="preserve"> </w:t>
            </w:r>
            <w:r w:rsidRPr="00C12A5D">
              <w:rPr>
                <w:rFonts w:ascii="David" w:hAnsi="David" w:cs="David" w:hint="cs"/>
                <w:rtl/>
              </w:rPr>
              <w:t>המוסד</w:t>
            </w:r>
            <w:r w:rsidRPr="00C12A5D">
              <w:rPr>
                <w:rFonts w:ascii="David" w:hAnsi="David" w:cs="David"/>
                <w:rtl/>
              </w:rPr>
              <w:t xml:space="preserve"> </w:t>
            </w:r>
            <w:r w:rsidRPr="00C12A5D">
              <w:rPr>
                <w:rFonts w:ascii="David" w:hAnsi="David" w:cs="David" w:hint="cs"/>
                <w:rtl/>
              </w:rPr>
              <w:t>או</w:t>
            </w:r>
            <w:r w:rsidRPr="00C12A5D">
              <w:rPr>
                <w:rFonts w:ascii="David" w:hAnsi="David" w:cs="David"/>
                <w:rtl/>
              </w:rPr>
              <w:t xml:space="preserve"> </w:t>
            </w:r>
            <w:r w:rsidRPr="00C12A5D">
              <w:rPr>
                <w:rFonts w:ascii="David" w:hAnsi="David" w:cs="David" w:hint="cs"/>
                <w:rtl/>
              </w:rPr>
              <w:t>החוקר</w:t>
            </w:r>
            <w:r w:rsidRPr="00C12A5D">
              <w:rPr>
                <w:rFonts w:ascii="David" w:hAnsi="David" w:cs="David"/>
                <w:rtl/>
              </w:rPr>
              <w:t xml:space="preserve">, </w:t>
            </w:r>
            <w:r w:rsidRPr="00C12A5D">
              <w:rPr>
                <w:rFonts w:ascii="David" w:hAnsi="David" w:cs="David" w:hint="cs"/>
                <w:rtl/>
              </w:rPr>
              <w:t>יוחזרו</w:t>
            </w:r>
            <w:r w:rsidRPr="00C12A5D">
              <w:rPr>
                <w:rFonts w:ascii="David" w:hAnsi="David" w:cs="David"/>
                <w:rtl/>
              </w:rPr>
              <w:t xml:space="preserve"> </w:t>
            </w:r>
            <w:r w:rsidRPr="00C12A5D">
              <w:rPr>
                <w:rFonts w:ascii="David" w:hAnsi="David" w:cs="David" w:hint="cs"/>
                <w:rtl/>
              </w:rPr>
              <w:t>ויוכרו</w:t>
            </w:r>
            <w:r w:rsidRPr="00C12A5D">
              <w:rPr>
                <w:rFonts w:ascii="David" w:hAnsi="David" w:cs="David"/>
                <w:rtl/>
              </w:rPr>
              <w:t xml:space="preserve"> </w:t>
            </w:r>
            <w:r w:rsidRPr="00C12A5D">
              <w:rPr>
                <w:rFonts w:ascii="David" w:hAnsi="David" w:cs="David" w:hint="cs"/>
                <w:rtl/>
              </w:rPr>
              <w:t>הוצאות</w:t>
            </w:r>
            <w:r w:rsidRPr="00C12A5D">
              <w:rPr>
                <w:rFonts w:ascii="David" w:hAnsi="David" w:cs="David"/>
                <w:rtl/>
              </w:rPr>
              <w:t xml:space="preserve"> </w:t>
            </w:r>
            <w:r w:rsidRPr="00C12A5D">
              <w:rPr>
                <w:rFonts w:ascii="David" w:hAnsi="David" w:cs="David" w:hint="cs"/>
                <w:rtl/>
              </w:rPr>
              <w:t>והתחייבויות</w:t>
            </w:r>
            <w:r w:rsidRPr="00C12A5D">
              <w:rPr>
                <w:rFonts w:ascii="David" w:hAnsi="David" w:cs="David"/>
                <w:rtl/>
              </w:rPr>
              <w:t xml:space="preserve"> </w:t>
            </w:r>
            <w:r w:rsidRPr="00C12A5D">
              <w:rPr>
                <w:rFonts w:ascii="David" w:hAnsi="David" w:cs="David" w:hint="cs"/>
                <w:rtl/>
              </w:rPr>
              <w:t>בלתי</w:t>
            </w:r>
            <w:r w:rsidRPr="00C12A5D">
              <w:rPr>
                <w:rFonts w:ascii="David" w:hAnsi="David" w:cs="David"/>
                <w:rtl/>
              </w:rPr>
              <w:t xml:space="preserve"> </w:t>
            </w:r>
            <w:r w:rsidRPr="00C12A5D">
              <w:rPr>
                <w:rFonts w:ascii="David" w:hAnsi="David" w:cs="David" w:hint="cs"/>
                <w:rtl/>
              </w:rPr>
              <w:t>ניתנות</w:t>
            </w:r>
            <w:r w:rsidRPr="00C12A5D">
              <w:rPr>
                <w:rFonts w:ascii="David" w:hAnsi="David" w:cs="David"/>
                <w:rtl/>
              </w:rPr>
              <w:t xml:space="preserve"> </w:t>
            </w:r>
            <w:r w:rsidRPr="00C12A5D">
              <w:rPr>
                <w:rFonts w:ascii="David" w:hAnsi="David" w:cs="David" w:hint="cs"/>
                <w:rtl/>
              </w:rPr>
              <w:t>לביטול</w:t>
            </w:r>
            <w:r w:rsidRPr="00C12A5D">
              <w:rPr>
                <w:rFonts w:ascii="David" w:hAnsi="David" w:cs="David"/>
                <w:rtl/>
              </w:rPr>
              <w:t xml:space="preserve"> </w:t>
            </w:r>
            <w:r w:rsidRPr="00C12A5D">
              <w:rPr>
                <w:rFonts w:ascii="David" w:hAnsi="David" w:cs="David" w:hint="cs"/>
                <w:rtl/>
              </w:rPr>
              <w:t>שנלקחו</w:t>
            </w:r>
            <w:r w:rsidRPr="00C12A5D">
              <w:rPr>
                <w:rFonts w:ascii="David" w:hAnsi="David" w:cs="David"/>
                <w:rtl/>
              </w:rPr>
              <w:t xml:space="preserve"> </w:t>
            </w:r>
            <w:r w:rsidRPr="00C12A5D">
              <w:rPr>
                <w:rFonts w:ascii="David" w:hAnsi="David" w:cs="David" w:hint="cs"/>
                <w:rtl/>
              </w:rPr>
              <w:t>לצורך</w:t>
            </w:r>
            <w:r w:rsidRPr="00C12A5D">
              <w:rPr>
                <w:rFonts w:ascii="David" w:hAnsi="David" w:cs="David"/>
                <w:rtl/>
              </w:rPr>
              <w:t xml:space="preserve"> </w:t>
            </w:r>
            <w:r w:rsidRPr="00C12A5D">
              <w:rPr>
                <w:rFonts w:ascii="David" w:hAnsi="David" w:cs="David" w:hint="cs"/>
                <w:rtl/>
              </w:rPr>
              <w:t>ביצוע</w:t>
            </w:r>
            <w:r w:rsidRPr="00C12A5D">
              <w:rPr>
                <w:rFonts w:ascii="David" w:hAnsi="David" w:cs="David"/>
                <w:rtl/>
              </w:rPr>
              <w:t xml:space="preserve"> </w:t>
            </w:r>
            <w:r w:rsidRPr="00C12A5D">
              <w:rPr>
                <w:rFonts w:ascii="David" w:hAnsi="David" w:cs="David" w:hint="cs"/>
                <w:rtl/>
              </w:rPr>
              <w:t>המחקר</w:t>
            </w:r>
            <w:r w:rsidRPr="00C12A5D">
              <w:rPr>
                <w:rFonts w:ascii="David" w:hAnsi="David" w:cs="David"/>
                <w:rtl/>
              </w:rPr>
              <w:t>.</w:t>
            </w:r>
          </w:p>
        </w:tc>
      </w:tr>
      <w:tr w:rsidR="001B57AE" w:rsidRPr="004524B7" w14:paraId="592F3C45"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2BFC0CFB" w14:textId="77777777" w:rsidR="001B57AE" w:rsidRPr="004524B7" w:rsidRDefault="001B57AE" w:rsidP="001B57AE">
            <w:pPr>
              <w:tabs>
                <w:tab w:val="left" w:pos="1901"/>
              </w:tabs>
              <w:rPr>
                <w:rFonts w:ascii="David" w:hAnsi="David" w:cs="David"/>
              </w:rPr>
            </w:pPr>
            <w:r w:rsidRPr="004524B7">
              <w:rPr>
                <w:rFonts w:ascii="David" w:hAnsi="David" w:cs="David"/>
                <w:rtl/>
              </w:rPr>
              <w:t>הסכם סעיף 7(א)-(ב)</w:t>
            </w:r>
            <w:r w:rsidRPr="004524B7">
              <w:rPr>
                <w:rFonts w:ascii="David" w:hAnsi="David" w:cs="David"/>
              </w:rPr>
              <w:t xml:space="preserve"> </w:t>
            </w:r>
          </w:p>
          <w:p w14:paraId="042096B1" w14:textId="77777777" w:rsidR="001B57AE" w:rsidRPr="004524B7" w:rsidRDefault="001B57AE" w:rsidP="001B57AE">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5BE1DB52" w14:textId="77777777" w:rsidR="001B57AE" w:rsidRPr="004524B7" w:rsidRDefault="001B57AE" w:rsidP="001B57AE">
            <w:pPr>
              <w:tabs>
                <w:tab w:val="left" w:pos="1901"/>
              </w:tabs>
              <w:rPr>
                <w:rFonts w:ascii="David" w:hAnsi="David" w:cs="David"/>
              </w:rPr>
            </w:pPr>
            <w:r w:rsidRPr="004524B7">
              <w:rPr>
                <w:rFonts w:ascii="David" w:hAnsi="David" w:cs="David"/>
                <w:rtl/>
              </w:rPr>
              <w:t>הוועדה המלווה נדרשת לאשר</w:t>
            </w:r>
            <w:r w:rsidRPr="004524B7">
              <w:rPr>
                <w:rFonts w:ascii="David" w:hAnsi="David" w:cs="David"/>
              </w:rPr>
              <w:t>:</w:t>
            </w:r>
          </w:p>
          <w:p w14:paraId="02A7B089" w14:textId="77777777" w:rsidR="001B57AE" w:rsidRPr="004524B7" w:rsidRDefault="001B57AE" w:rsidP="001B57AE">
            <w:pPr>
              <w:numPr>
                <w:ilvl w:val="0"/>
                <w:numId w:val="5"/>
              </w:numPr>
              <w:tabs>
                <w:tab w:val="left" w:pos="1901"/>
              </w:tabs>
              <w:rPr>
                <w:rFonts w:ascii="David" w:hAnsi="David" w:cs="David"/>
              </w:rPr>
            </w:pPr>
            <w:r w:rsidRPr="004524B7">
              <w:rPr>
                <w:rFonts w:ascii="David" w:hAnsi="David" w:cs="David"/>
                <w:rtl/>
              </w:rPr>
              <w:t>שיטת דגימה ומדגם</w:t>
            </w:r>
            <w:r w:rsidRPr="004524B7">
              <w:rPr>
                <w:rFonts w:ascii="David" w:hAnsi="David" w:cs="David"/>
              </w:rPr>
              <w:t>;</w:t>
            </w:r>
          </w:p>
          <w:p w14:paraId="762C1FC7" w14:textId="77777777" w:rsidR="001B57AE" w:rsidRPr="004524B7" w:rsidRDefault="001B57AE" w:rsidP="001B57AE">
            <w:pPr>
              <w:numPr>
                <w:ilvl w:val="0"/>
                <w:numId w:val="5"/>
              </w:numPr>
              <w:tabs>
                <w:tab w:val="left" w:pos="1901"/>
              </w:tabs>
              <w:rPr>
                <w:rFonts w:ascii="David" w:hAnsi="David" w:cs="David"/>
              </w:rPr>
            </w:pPr>
            <w:r w:rsidRPr="004524B7">
              <w:rPr>
                <w:rFonts w:ascii="David" w:hAnsi="David" w:cs="David"/>
                <w:rtl/>
              </w:rPr>
              <w:t>כלי מחקר</w:t>
            </w:r>
            <w:r w:rsidRPr="004524B7">
              <w:rPr>
                <w:rFonts w:ascii="David" w:hAnsi="David" w:cs="David"/>
              </w:rPr>
              <w:t>;</w:t>
            </w:r>
          </w:p>
          <w:p w14:paraId="15CC155A" w14:textId="77777777" w:rsidR="001B57AE" w:rsidRPr="004524B7" w:rsidRDefault="001B57AE" w:rsidP="001B57AE">
            <w:pPr>
              <w:numPr>
                <w:ilvl w:val="0"/>
                <w:numId w:val="5"/>
              </w:numPr>
              <w:tabs>
                <w:tab w:val="left" w:pos="1901"/>
              </w:tabs>
              <w:rPr>
                <w:rFonts w:ascii="David" w:hAnsi="David" w:cs="David"/>
              </w:rPr>
            </w:pPr>
            <w:r w:rsidRPr="004524B7">
              <w:rPr>
                <w:rFonts w:ascii="David" w:hAnsi="David" w:cs="David"/>
                <w:rtl/>
              </w:rPr>
              <w:t>השלמת איסוף הנתונים</w:t>
            </w:r>
            <w:r w:rsidRPr="004524B7">
              <w:rPr>
                <w:rFonts w:ascii="David" w:hAnsi="David" w:cs="David"/>
              </w:rPr>
              <w:t>;</w:t>
            </w:r>
          </w:p>
          <w:p w14:paraId="515BD212" w14:textId="77777777" w:rsidR="001B57AE" w:rsidRPr="004524B7" w:rsidRDefault="001B57AE" w:rsidP="001B57AE">
            <w:pPr>
              <w:numPr>
                <w:ilvl w:val="0"/>
                <w:numId w:val="5"/>
              </w:numPr>
              <w:tabs>
                <w:tab w:val="left" w:pos="1901"/>
              </w:tabs>
              <w:rPr>
                <w:rFonts w:ascii="David" w:hAnsi="David" w:cs="David"/>
              </w:rPr>
            </w:pPr>
            <w:r w:rsidRPr="004524B7">
              <w:rPr>
                <w:rFonts w:ascii="David" w:hAnsi="David" w:cs="David"/>
                <w:rtl/>
              </w:rPr>
              <w:t>תוכנית עיבוד הנתונים</w:t>
            </w:r>
            <w:r w:rsidRPr="004524B7">
              <w:rPr>
                <w:rFonts w:ascii="David" w:hAnsi="David" w:cs="David"/>
              </w:rPr>
              <w:t>;</w:t>
            </w:r>
          </w:p>
          <w:p w14:paraId="4A96D51B" w14:textId="77777777" w:rsidR="001B57AE" w:rsidRPr="004524B7" w:rsidRDefault="001B57AE" w:rsidP="001B57AE">
            <w:pPr>
              <w:numPr>
                <w:ilvl w:val="0"/>
                <w:numId w:val="5"/>
              </w:numPr>
              <w:tabs>
                <w:tab w:val="left" w:pos="1901"/>
              </w:tabs>
              <w:rPr>
                <w:rFonts w:ascii="David" w:hAnsi="David" w:cs="David"/>
              </w:rPr>
            </w:pPr>
            <w:r w:rsidRPr="004524B7">
              <w:rPr>
                <w:rFonts w:ascii="David" w:hAnsi="David" w:cs="David"/>
                <w:rtl/>
              </w:rPr>
              <w:t>דוחות ביניים</w:t>
            </w:r>
            <w:r w:rsidRPr="004524B7">
              <w:rPr>
                <w:rFonts w:ascii="David" w:hAnsi="David" w:cs="David"/>
              </w:rPr>
              <w:t>;</w:t>
            </w:r>
          </w:p>
          <w:p w14:paraId="177A3B1D" w14:textId="77777777" w:rsidR="001B57AE" w:rsidRPr="004524B7" w:rsidRDefault="001B57AE" w:rsidP="001B57AE">
            <w:pPr>
              <w:numPr>
                <w:ilvl w:val="0"/>
                <w:numId w:val="5"/>
              </w:numPr>
              <w:tabs>
                <w:tab w:val="left" w:pos="1901"/>
              </w:tabs>
              <w:rPr>
                <w:rFonts w:ascii="David" w:hAnsi="David" w:cs="David"/>
              </w:rPr>
            </w:pPr>
            <w:r w:rsidRPr="004524B7">
              <w:rPr>
                <w:rFonts w:ascii="David" w:hAnsi="David" w:cs="David"/>
                <w:rtl/>
              </w:rPr>
              <w:t>דוח סופי ותוצרים</w:t>
            </w:r>
            <w:r w:rsidRPr="004524B7">
              <w:rPr>
                <w:rFonts w:ascii="David" w:hAnsi="David" w:cs="David"/>
              </w:rPr>
              <w:t xml:space="preserve">. </w:t>
            </w:r>
          </w:p>
          <w:p w14:paraId="473A73E5" w14:textId="77777777" w:rsidR="001B57AE" w:rsidRPr="004524B7" w:rsidRDefault="001B57AE" w:rsidP="001B57AE">
            <w:pPr>
              <w:tabs>
                <w:tab w:val="left" w:pos="1901"/>
              </w:tabs>
              <w:rPr>
                <w:rFonts w:ascii="David" w:hAnsi="David" w:cs="David"/>
              </w:rPr>
            </w:pPr>
            <w:r w:rsidRPr="004524B7">
              <w:rPr>
                <w:rFonts w:ascii="David" w:hAnsi="David" w:cs="David"/>
                <w:u w:val="single"/>
                <w:rtl/>
              </w:rPr>
              <w:lastRenderedPageBreak/>
              <w:t>נבקש</w:t>
            </w:r>
            <w:r w:rsidRPr="004524B7">
              <w:rPr>
                <w:rFonts w:ascii="David" w:hAnsi="David" w:cs="David"/>
                <w:rtl/>
              </w:rPr>
              <w:t xml:space="preserve"> להבהיר כי מדובר בליווי מקצועי ובקרה תקציבית ולא בהתערבות בשיקול הדעת המחקרי והאקדמי של החוקרים</w:t>
            </w:r>
            <w:r w:rsidRPr="004524B7">
              <w:rPr>
                <w:rFonts w:ascii="David" w:hAnsi="David" w:cs="David"/>
              </w:rPr>
              <w:t>.</w:t>
            </w:r>
          </w:p>
          <w:p w14:paraId="7141BC92" w14:textId="77777777" w:rsidR="001B57AE" w:rsidRPr="004524B7" w:rsidRDefault="001B57AE" w:rsidP="001B57AE">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59AC0D9D" w14:textId="77777777" w:rsidR="001B57AE" w:rsidRPr="004524B7" w:rsidRDefault="001B57AE" w:rsidP="001B57AE">
            <w:pPr>
              <w:tabs>
                <w:tab w:val="left" w:pos="1901"/>
              </w:tabs>
              <w:rPr>
                <w:rFonts w:ascii="David" w:hAnsi="David" w:cs="David"/>
                <w:rtl/>
              </w:rPr>
            </w:pPr>
          </w:p>
          <w:p w14:paraId="01EC16B1" w14:textId="1CF10816" w:rsidR="001B57AE" w:rsidRPr="004524B7" w:rsidRDefault="001B57AE" w:rsidP="001B57AE">
            <w:pPr>
              <w:tabs>
                <w:tab w:val="left" w:pos="1011"/>
              </w:tabs>
              <w:rPr>
                <w:rFonts w:ascii="David" w:hAnsi="David" w:cs="David"/>
                <w:rtl/>
              </w:rPr>
            </w:pPr>
            <w:proofErr w:type="spellStart"/>
            <w:r w:rsidRPr="004524B7">
              <w:rPr>
                <w:rFonts w:ascii="David" w:hAnsi="David" w:cs="David"/>
                <w:rtl/>
              </w:rPr>
              <w:t>ישאר</w:t>
            </w:r>
            <w:proofErr w:type="spellEnd"/>
            <w:r w:rsidRPr="004524B7">
              <w:rPr>
                <w:rFonts w:ascii="David" w:hAnsi="David" w:cs="David"/>
                <w:rtl/>
              </w:rPr>
              <w:t xml:space="preserve"> ללא שינוי</w:t>
            </w:r>
          </w:p>
        </w:tc>
      </w:tr>
      <w:tr w:rsidR="001B57AE" w:rsidRPr="004524B7" w14:paraId="257B83BC"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607F117" w14:textId="02E1E753" w:rsidR="001B57AE" w:rsidRPr="004524B7" w:rsidRDefault="001B57AE" w:rsidP="001B57AE">
            <w:pPr>
              <w:tabs>
                <w:tab w:val="left" w:pos="1901"/>
              </w:tabs>
              <w:rPr>
                <w:rFonts w:ascii="David" w:hAnsi="David" w:cs="David"/>
                <w:rtl/>
              </w:rPr>
            </w:pPr>
            <w:r w:rsidRPr="004524B7">
              <w:rPr>
                <w:rFonts w:ascii="David" w:hAnsi="David" w:cs="David"/>
                <w:rtl/>
              </w:rPr>
              <w:t>הסכם סעיף 7(ו)</w:t>
            </w:r>
          </w:p>
        </w:tc>
        <w:tc>
          <w:tcPr>
            <w:tcW w:w="3288" w:type="dxa"/>
            <w:tcBorders>
              <w:top w:val="single" w:sz="4" w:space="0" w:color="auto"/>
              <w:left w:val="single" w:sz="4" w:space="0" w:color="auto"/>
              <w:bottom w:val="single" w:sz="4" w:space="0" w:color="auto"/>
              <w:right w:val="single" w:sz="4" w:space="0" w:color="auto"/>
            </w:tcBorders>
          </w:tcPr>
          <w:p w14:paraId="74B7BAF5" w14:textId="77777777" w:rsidR="001B57AE" w:rsidRPr="004524B7" w:rsidRDefault="001B57AE" w:rsidP="001B57AE">
            <w:pPr>
              <w:tabs>
                <w:tab w:val="left" w:pos="1901"/>
              </w:tabs>
              <w:rPr>
                <w:rFonts w:ascii="David" w:hAnsi="David" w:cs="David"/>
              </w:rPr>
            </w:pPr>
            <w:r w:rsidRPr="004524B7">
              <w:rPr>
                <w:rFonts w:ascii="David" w:hAnsi="David" w:cs="David"/>
                <w:u w:val="single"/>
                <w:rtl/>
              </w:rPr>
              <w:t>נבקש</w:t>
            </w:r>
            <w:r w:rsidRPr="004524B7">
              <w:rPr>
                <w:rFonts w:ascii="David" w:hAnsi="David" w:cs="David"/>
                <w:rtl/>
              </w:rPr>
              <w:t xml:space="preserve"> לקבוע מנגנון שיאפשר מתן ארכה במקרים חריגים לפני הפעלת סנקציה תקציבית</w:t>
            </w:r>
            <w:r w:rsidRPr="004524B7">
              <w:rPr>
                <w:rFonts w:ascii="David" w:hAnsi="David" w:cs="David"/>
              </w:rPr>
              <w:t>.</w:t>
            </w:r>
          </w:p>
          <w:p w14:paraId="09B8E93C" w14:textId="77777777" w:rsidR="001B57AE" w:rsidRPr="004524B7" w:rsidRDefault="001B57AE" w:rsidP="001B57AE">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62E99E54" w14:textId="77777777" w:rsidR="001B57AE" w:rsidRPr="007621DD" w:rsidRDefault="001B57AE" w:rsidP="001B57AE">
            <w:pPr>
              <w:tabs>
                <w:tab w:val="left" w:pos="1901"/>
              </w:tabs>
              <w:rPr>
                <w:rFonts w:ascii="David" w:hAnsi="David" w:cs="David"/>
                <w:rtl/>
              </w:rPr>
            </w:pPr>
            <w:proofErr w:type="spellStart"/>
            <w:r w:rsidRPr="007621DD">
              <w:rPr>
                <w:rFonts w:ascii="David" w:hAnsi="David" w:cs="David"/>
                <w:rtl/>
              </w:rPr>
              <w:t>ישאר</w:t>
            </w:r>
            <w:proofErr w:type="spellEnd"/>
            <w:r w:rsidRPr="007621DD">
              <w:rPr>
                <w:rFonts w:ascii="David" w:hAnsi="David" w:cs="David"/>
                <w:rtl/>
              </w:rPr>
              <w:t xml:space="preserve"> ללא שינוי.</w:t>
            </w:r>
          </w:p>
          <w:p w14:paraId="15D8492A" w14:textId="111AF574" w:rsidR="001B57AE" w:rsidRPr="004524B7" w:rsidRDefault="001B57AE" w:rsidP="001B57AE">
            <w:pPr>
              <w:tabs>
                <w:tab w:val="left" w:pos="1901"/>
              </w:tabs>
              <w:rPr>
                <w:rFonts w:ascii="David" w:hAnsi="David" w:cs="David"/>
                <w:rtl/>
              </w:rPr>
            </w:pPr>
            <w:r w:rsidRPr="007621DD">
              <w:rPr>
                <w:rFonts w:ascii="David" w:hAnsi="David" w:cs="David"/>
                <w:rtl/>
              </w:rPr>
              <w:t>כפי שנכתב, בהינתן קבלת אישור מראש ובכתב לשינוי מועד הגשת הדו"חות לא יופעלו מנגנונים של סנקציות תקציביות ביחס לאיחורים.</w:t>
            </w:r>
          </w:p>
        </w:tc>
      </w:tr>
      <w:tr w:rsidR="001B57AE" w:rsidRPr="004524B7" w14:paraId="492BF17C"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05DA8FE5" w14:textId="77777777" w:rsidR="001B57AE" w:rsidRPr="004524B7" w:rsidRDefault="001B57AE" w:rsidP="001B57AE">
            <w:pPr>
              <w:tabs>
                <w:tab w:val="left" w:pos="1901"/>
              </w:tabs>
              <w:rPr>
                <w:rFonts w:ascii="David" w:hAnsi="David" w:cs="David"/>
              </w:rPr>
            </w:pPr>
            <w:r w:rsidRPr="004524B7">
              <w:rPr>
                <w:rFonts w:ascii="David" w:hAnsi="David" w:cs="David"/>
                <w:rtl/>
              </w:rPr>
              <w:t>סעיפים</w:t>
            </w:r>
            <w:r w:rsidRPr="004524B7">
              <w:rPr>
                <w:rFonts w:ascii="David" w:hAnsi="David" w:cs="David"/>
              </w:rPr>
              <w:t>:</w:t>
            </w:r>
          </w:p>
          <w:p w14:paraId="2CCF0622" w14:textId="77777777" w:rsidR="001B57AE" w:rsidRPr="004524B7" w:rsidRDefault="001B57AE" w:rsidP="001B57AE">
            <w:pPr>
              <w:numPr>
                <w:ilvl w:val="0"/>
                <w:numId w:val="6"/>
              </w:numPr>
              <w:tabs>
                <w:tab w:val="left" w:pos="1901"/>
              </w:tabs>
              <w:rPr>
                <w:rFonts w:ascii="David" w:hAnsi="David" w:cs="David"/>
              </w:rPr>
            </w:pPr>
            <w:r w:rsidRPr="004524B7">
              <w:rPr>
                <w:rFonts w:ascii="David" w:hAnsi="David" w:cs="David"/>
                <w:rtl/>
              </w:rPr>
              <w:t>סעיף 9(ב)</w:t>
            </w:r>
            <w:r w:rsidRPr="004524B7">
              <w:rPr>
                <w:rFonts w:ascii="David" w:hAnsi="David" w:cs="David"/>
              </w:rPr>
              <w:t xml:space="preserve">(1) </w:t>
            </w:r>
          </w:p>
          <w:p w14:paraId="1D2AFF55" w14:textId="77777777" w:rsidR="001B57AE" w:rsidRPr="004524B7" w:rsidRDefault="001B57AE" w:rsidP="001B57AE">
            <w:pPr>
              <w:numPr>
                <w:ilvl w:val="0"/>
                <w:numId w:val="6"/>
              </w:numPr>
              <w:tabs>
                <w:tab w:val="left" w:pos="1901"/>
              </w:tabs>
              <w:rPr>
                <w:rFonts w:ascii="David" w:hAnsi="David" w:cs="David"/>
              </w:rPr>
            </w:pPr>
            <w:r w:rsidRPr="004524B7">
              <w:rPr>
                <w:rFonts w:ascii="David" w:hAnsi="David" w:cs="David"/>
                <w:rtl/>
              </w:rPr>
              <w:t>סעיף 9(ב)</w:t>
            </w:r>
            <w:r w:rsidRPr="004524B7">
              <w:rPr>
                <w:rFonts w:ascii="David" w:hAnsi="David" w:cs="David"/>
              </w:rPr>
              <w:t xml:space="preserve">(3) </w:t>
            </w:r>
          </w:p>
          <w:p w14:paraId="1592242E" w14:textId="77777777" w:rsidR="001B57AE" w:rsidRPr="004524B7" w:rsidRDefault="001B57AE" w:rsidP="001B57AE">
            <w:pPr>
              <w:numPr>
                <w:ilvl w:val="0"/>
                <w:numId w:val="6"/>
              </w:numPr>
              <w:tabs>
                <w:tab w:val="left" w:pos="1901"/>
              </w:tabs>
              <w:rPr>
                <w:rFonts w:ascii="David" w:hAnsi="David" w:cs="David"/>
              </w:rPr>
            </w:pPr>
            <w:r w:rsidRPr="004524B7">
              <w:rPr>
                <w:rFonts w:ascii="David" w:hAnsi="David" w:cs="David"/>
                <w:rtl/>
              </w:rPr>
              <w:t>סעיף 9(ב)</w:t>
            </w:r>
            <w:r w:rsidRPr="004524B7">
              <w:rPr>
                <w:rFonts w:ascii="David" w:hAnsi="David" w:cs="David"/>
              </w:rPr>
              <w:t xml:space="preserve">(4) </w:t>
            </w:r>
          </w:p>
          <w:p w14:paraId="1871235E" w14:textId="77777777" w:rsidR="001B57AE" w:rsidRPr="004524B7" w:rsidRDefault="001B57AE" w:rsidP="001B57AE">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13E4F4E5" w14:textId="31D583BF" w:rsidR="001B57AE" w:rsidRPr="004524B7" w:rsidRDefault="001B57AE" w:rsidP="001B57AE">
            <w:pPr>
              <w:tabs>
                <w:tab w:val="left" w:pos="1901"/>
              </w:tabs>
              <w:rPr>
                <w:rFonts w:ascii="David" w:hAnsi="David" w:cs="David"/>
              </w:rPr>
            </w:pPr>
            <w:r w:rsidRPr="004524B7">
              <w:rPr>
                <w:rFonts w:ascii="David" w:hAnsi="David" w:cs="David"/>
                <w:rtl/>
              </w:rPr>
              <w:t>כל פרסום של המחקר, לרבות</w:t>
            </w:r>
            <w:r w:rsidRPr="004524B7">
              <w:rPr>
                <w:rFonts w:ascii="David" w:hAnsi="David" w:cs="David"/>
              </w:rPr>
              <w:t>:</w:t>
            </w:r>
            <w:r w:rsidRPr="004524B7">
              <w:rPr>
                <w:rFonts w:ascii="David" w:hAnsi="David" w:cs="David"/>
                <w:rtl/>
              </w:rPr>
              <w:t xml:space="preserve">מאמרים, כנסים, רשתות </w:t>
            </w:r>
            <w:proofErr w:type="spellStart"/>
            <w:r w:rsidRPr="004524B7">
              <w:rPr>
                <w:rFonts w:ascii="David" w:hAnsi="David" w:cs="David"/>
                <w:rtl/>
              </w:rPr>
              <w:t>חברתיות,מדיה</w:t>
            </w:r>
            <w:proofErr w:type="spellEnd"/>
          </w:p>
          <w:p w14:paraId="5193ACDD" w14:textId="77777777" w:rsidR="001B57AE" w:rsidRPr="004524B7" w:rsidRDefault="001B57AE" w:rsidP="001B57AE">
            <w:pPr>
              <w:tabs>
                <w:tab w:val="left" w:pos="1901"/>
              </w:tabs>
              <w:rPr>
                <w:rFonts w:ascii="David" w:hAnsi="David" w:cs="David"/>
              </w:rPr>
            </w:pPr>
            <w:r w:rsidRPr="004524B7">
              <w:rPr>
                <w:rFonts w:ascii="David" w:hAnsi="David" w:cs="David"/>
                <w:rtl/>
              </w:rPr>
              <w:t>בכפוף לעדכון ולאישור מלווה הביצוע ולתיאום עם דוברות משרד החינוך</w:t>
            </w:r>
            <w:r w:rsidRPr="004524B7">
              <w:rPr>
                <w:rFonts w:ascii="David" w:hAnsi="David" w:cs="David"/>
              </w:rPr>
              <w:t xml:space="preserve">. </w:t>
            </w:r>
          </w:p>
          <w:p w14:paraId="295B728D" w14:textId="77777777" w:rsidR="001B57AE" w:rsidRPr="004524B7" w:rsidRDefault="001B57AE" w:rsidP="001B57AE">
            <w:pPr>
              <w:tabs>
                <w:tab w:val="left" w:pos="1901"/>
              </w:tabs>
              <w:rPr>
                <w:rFonts w:ascii="David" w:hAnsi="David" w:cs="David"/>
              </w:rPr>
            </w:pPr>
            <w:r w:rsidRPr="004524B7">
              <w:rPr>
                <w:rFonts w:ascii="David" w:hAnsi="David" w:cs="David"/>
                <w:u w:val="single"/>
                <w:rtl/>
              </w:rPr>
              <w:t>נבקש</w:t>
            </w:r>
            <w:r w:rsidRPr="004524B7">
              <w:rPr>
                <w:rFonts w:ascii="David" w:hAnsi="David" w:cs="David"/>
                <w:rtl/>
              </w:rPr>
              <w:t xml:space="preserve"> להבהיר שהליך זה נועד לתיאום בלבד ואינו מקנה למשרד זכות למנוע או לעכב פרסום של ממצאים מדעיים</w:t>
            </w:r>
            <w:r w:rsidRPr="004524B7">
              <w:rPr>
                <w:rFonts w:ascii="David" w:hAnsi="David" w:cs="David"/>
              </w:rPr>
              <w:t>.</w:t>
            </w:r>
          </w:p>
          <w:p w14:paraId="47667FF3" w14:textId="77777777" w:rsidR="001B57AE" w:rsidRPr="004524B7" w:rsidRDefault="001B57AE" w:rsidP="001B57AE">
            <w:pPr>
              <w:tabs>
                <w:tab w:val="left" w:pos="1901"/>
              </w:tabs>
              <w:rPr>
                <w:rFonts w:ascii="David" w:hAnsi="David" w:cs="David"/>
                <w:u w:val="single"/>
                <w:rtl/>
              </w:rPr>
            </w:pPr>
          </w:p>
        </w:tc>
        <w:tc>
          <w:tcPr>
            <w:tcW w:w="3152" w:type="dxa"/>
            <w:tcBorders>
              <w:top w:val="single" w:sz="4" w:space="0" w:color="auto"/>
              <w:left w:val="single" w:sz="4" w:space="0" w:color="auto"/>
              <w:bottom w:val="single" w:sz="4" w:space="0" w:color="auto"/>
              <w:right w:val="single" w:sz="4" w:space="0" w:color="auto"/>
            </w:tcBorders>
          </w:tcPr>
          <w:p w14:paraId="42476CF6" w14:textId="19196EC9" w:rsidR="001B57AE" w:rsidRPr="004524B7" w:rsidRDefault="001B57AE" w:rsidP="001B57AE">
            <w:pPr>
              <w:tabs>
                <w:tab w:val="left" w:pos="1901"/>
              </w:tabs>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1B57AE" w:rsidRPr="004524B7" w14:paraId="0B322C0E"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2EB38FE6" w14:textId="77777777" w:rsidR="001B57AE" w:rsidRPr="004524B7" w:rsidRDefault="001B57AE" w:rsidP="001B57AE">
            <w:pPr>
              <w:tabs>
                <w:tab w:val="left" w:pos="1901"/>
              </w:tabs>
              <w:rPr>
                <w:rFonts w:ascii="David" w:hAnsi="David" w:cs="David"/>
              </w:rPr>
            </w:pPr>
            <w:r w:rsidRPr="004524B7">
              <w:rPr>
                <w:rFonts w:ascii="David" w:hAnsi="David" w:cs="David"/>
                <w:rtl/>
              </w:rPr>
              <w:t>סעיף 7.3(ד)</w:t>
            </w:r>
            <w:r w:rsidRPr="004524B7">
              <w:rPr>
                <w:rFonts w:ascii="David" w:hAnsi="David" w:cs="David"/>
              </w:rPr>
              <w:t xml:space="preserve">(2)(iv) </w:t>
            </w:r>
            <w:r w:rsidRPr="004524B7">
              <w:rPr>
                <w:rFonts w:ascii="David" w:hAnsi="David" w:cs="David"/>
                <w:rtl/>
              </w:rPr>
              <w:t>לקול הקורא</w:t>
            </w:r>
          </w:p>
          <w:p w14:paraId="11B8DB17" w14:textId="77777777" w:rsidR="001B57AE" w:rsidRPr="004524B7" w:rsidRDefault="001B57AE" w:rsidP="001B57AE">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64E93800" w14:textId="77777777" w:rsidR="001B57AE" w:rsidRPr="004524B7" w:rsidRDefault="001B57AE" w:rsidP="001B57AE">
            <w:pPr>
              <w:tabs>
                <w:tab w:val="left" w:pos="1901"/>
              </w:tabs>
              <w:rPr>
                <w:rFonts w:ascii="David" w:hAnsi="David" w:cs="David"/>
              </w:rPr>
            </w:pPr>
            <w:r w:rsidRPr="004524B7">
              <w:rPr>
                <w:rFonts w:ascii="David" w:hAnsi="David" w:cs="David"/>
                <w:rtl/>
              </w:rPr>
              <w:t>המשרד מציין במפורש כי לא יספק סיוע בגיוס משתתפים או בהשגת היענות למחקר</w:t>
            </w:r>
            <w:r w:rsidRPr="004524B7">
              <w:rPr>
                <w:rFonts w:ascii="David" w:hAnsi="David" w:cs="David"/>
              </w:rPr>
              <w:t xml:space="preserve">. </w:t>
            </w:r>
          </w:p>
          <w:p w14:paraId="621652CE" w14:textId="77777777" w:rsidR="001B57AE" w:rsidRPr="004524B7" w:rsidRDefault="001B57AE" w:rsidP="001B57AE">
            <w:pPr>
              <w:tabs>
                <w:tab w:val="left" w:pos="1901"/>
              </w:tabs>
              <w:rPr>
                <w:rFonts w:ascii="David" w:hAnsi="David" w:cs="David"/>
              </w:rPr>
            </w:pPr>
            <w:r w:rsidRPr="004524B7">
              <w:rPr>
                <w:rFonts w:ascii="David" w:hAnsi="David" w:cs="David"/>
                <w:rtl/>
              </w:rPr>
              <w:t>המשמעות</w:t>
            </w:r>
            <w:r w:rsidRPr="004524B7">
              <w:rPr>
                <w:rFonts w:ascii="David" w:hAnsi="David" w:cs="David"/>
              </w:rPr>
              <w:t xml:space="preserve">: </w:t>
            </w:r>
            <w:r w:rsidRPr="004524B7">
              <w:rPr>
                <w:rFonts w:ascii="David" w:hAnsi="David" w:cs="David"/>
                <w:rtl/>
              </w:rPr>
              <w:t>במחקר הכולל גננות, הורים, ילדים וגורמי פיקוח, קיימת תלות גבוהה בשיתוף פעולה מצד גורמי השטח</w:t>
            </w:r>
            <w:r w:rsidRPr="004524B7">
              <w:rPr>
                <w:rFonts w:ascii="David" w:hAnsi="David" w:cs="David"/>
              </w:rPr>
              <w:t>.</w:t>
            </w:r>
          </w:p>
          <w:p w14:paraId="0D739DE1" w14:textId="77777777" w:rsidR="001B57AE" w:rsidRPr="004524B7" w:rsidRDefault="001B57AE" w:rsidP="001B57AE">
            <w:pPr>
              <w:tabs>
                <w:tab w:val="left" w:pos="1901"/>
              </w:tabs>
              <w:rPr>
                <w:rFonts w:ascii="David" w:hAnsi="David" w:cs="David"/>
              </w:rPr>
            </w:pPr>
            <w:r w:rsidRPr="004524B7">
              <w:rPr>
                <w:rFonts w:ascii="David" w:hAnsi="David" w:cs="David"/>
                <w:u w:val="single"/>
                <w:rtl/>
              </w:rPr>
              <w:t>נבקש</w:t>
            </w:r>
            <w:r w:rsidRPr="004524B7">
              <w:rPr>
                <w:rFonts w:ascii="David" w:hAnsi="David" w:cs="David"/>
              </w:rPr>
              <w:t xml:space="preserve"> </w:t>
            </w:r>
            <w:r w:rsidRPr="004524B7">
              <w:rPr>
                <w:rFonts w:ascii="David" w:hAnsi="David" w:cs="David"/>
                <w:rtl/>
              </w:rPr>
              <w:t>לבחון מול המשרד את מנגנוני הגישה למסגרות החינוך והפצת כלי המחקר</w:t>
            </w:r>
            <w:r w:rsidRPr="004524B7">
              <w:rPr>
                <w:rFonts w:ascii="David" w:hAnsi="David" w:cs="David"/>
              </w:rPr>
              <w:t>.</w:t>
            </w:r>
          </w:p>
          <w:p w14:paraId="7BB9C1F1" w14:textId="77777777" w:rsidR="001B57AE" w:rsidRPr="004524B7" w:rsidRDefault="001B57AE" w:rsidP="001B57AE">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0522A6C" w14:textId="0EE4E806" w:rsidR="001B57AE" w:rsidRPr="004524B7" w:rsidRDefault="001B57AE" w:rsidP="001B57AE">
            <w:pPr>
              <w:tabs>
                <w:tab w:val="left" w:pos="1901"/>
              </w:tabs>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w:t>
            </w:r>
            <w:r>
              <w:rPr>
                <w:rFonts w:ascii="David" w:hAnsi="David" w:cs="David" w:hint="cs"/>
                <w:rtl/>
              </w:rPr>
              <w:t xml:space="preserve">הגנים </w:t>
            </w:r>
            <w:proofErr w:type="spellStart"/>
            <w:r>
              <w:rPr>
                <w:rFonts w:ascii="David" w:hAnsi="David" w:cs="David" w:hint="cs"/>
                <w:rtl/>
              </w:rPr>
              <w:t>הרלוונטים</w:t>
            </w:r>
            <w:proofErr w:type="spellEnd"/>
            <w:r>
              <w:rPr>
                <w:rFonts w:ascii="David" w:hAnsi="David" w:cs="David" w:hint="cs"/>
                <w:rtl/>
              </w:rPr>
              <w:t xml:space="preserve"> וייעשה מאמץ לסייע ע"י האגף לגיל הרך  (ככל שניתן).</w:t>
            </w:r>
          </w:p>
        </w:tc>
      </w:tr>
      <w:tr w:rsidR="001B57AE" w:rsidRPr="004524B7" w14:paraId="3C96BCD5"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1CD18115" w14:textId="614EFA0E" w:rsidR="001B57AE" w:rsidRPr="004524B7" w:rsidRDefault="001B57AE" w:rsidP="001B57AE">
            <w:pPr>
              <w:tabs>
                <w:tab w:val="left" w:pos="1901"/>
              </w:tabs>
              <w:rPr>
                <w:rFonts w:ascii="David" w:hAnsi="David" w:cs="David"/>
                <w:rtl/>
              </w:rPr>
            </w:pPr>
            <w:r w:rsidRPr="001D2C1F">
              <w:rPr>
                <w:rFonts w:ascii="David" w:hAnsi="David" w:cs="David"/>
                <w:color w:val="303030"/>
                <w:shd w:val="clear" w:color="auto" w:fill="FFFFFF"/>
                <w:rtl/>
              </w:rPr>
              <w:t>סעיף 7.3, תת-סעיף 7.3 (פסקה ד'2)</w:t>
            </w:r>
            <w:r w:rsidRPr="001D2C1F">
              <w:rPr>
                <w:rFonts w:ascii="David" w:hAnsi="David" w:cs="David"/>
                <w:color w:val="303030"/>
                <w:shd w:val="clear" w:color="auto" w:fill="FFFFFF"/>
              </w:rPr>
              <w:t>(iv) (</w:t>
            </w:r>
            <w:r w:rsidRPr="001D2C1F">
              <w:rPr>
                <w:rFonts w:ascii="David" w:hAnsi="David" w:cs="David"/>
                <w:color w:val="303030"/>
                <w:shd w:val="clear" w:color="auto" w:fill="FFFFFF"/>
                <w:rtl/>
              </w:rPr>
              <w:t>אתגר השגת היענות</w:t>
            </w:r>
            <w:r w:rsidRPr="001D2C1F">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2C51C817" w14:textId="2DDBD316" w:rsidR="001B57AE" w:rsidRPr="004524B7" w:rsidRDefault="001B57AE" w:rsidP="001B57AE">
            <w:pPr>
              <w:tabs>
                <w:tab w:val="left" w:pos="1901"/>
              </w:tabs>
              <w:rPr>
                <w:rFonts w:ascii="David" w:hAnsi="David" w:cs="David"/>
                <w:rtl/>
              </w:rPr>
            </w:pPr>
            <w:r w:rsidRPr="001D2C1F">
              <w:rPr>
                <w:rStyle w:val="ng-star-inserted"/>
                <w:rFonts w:ascii="David" w:hAnsi="David" w:cs="David"/>
                <w:color w:val="303030"/>
                <w:shd w:val="clear" w:color="auto" w:fill="FFFFFF"/>
                <w:rtl/>
              </w:rPr>
              <w:t xml:space="preserve">כיצד מתוכננת ההתמודדות עם האתגר התפעולי של </w:t>
            </w:r>
            <w:r w:rsidRPr="001F4862">
              <w:rPr>
                <w:rStyle w:val="ng-star-inserted"/>
                <w:rFonts w:ascii="David" w:hAnsi="David" w:cs="David"/>
                <w:color w:val="303030"/>
                <w:shd w:val="clear" w:color="auto" w:fill="FFFFFF"/>
                <w:rtl/>
              </w:rPr>
              <w:t>השגת היענות מספקת של תלמידים, עובדי הוראה והורים</w:t>
            </w:r>
            <w:r w:rsidRPr="001D2C1F">
              <w:rPr>
                <w:rStyle w:val="ng-star-inserted"/>
                <w:rFonts w:ascii="David" w:hAnsi="David" w:cs="David"/>
                <w:color w:val="303030"/>
                <w:shd w:val="clear" w:color="auto" w:fill="FFFFFF"/>
                <w:rtl/>
              </w:rPr>
              <w:t xml:space="preserve"> לצורך השגת מדגם מייצג במחקר, והאם משרד החינוך יסייע בגיוס המשתתפים</w:t>
            </w:r>
            <w:r w:rsidRPr="001D2C1F">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875DC71" w14:textId="7346ED00" w:rsidR="001B57AE" w:rsidRPr="004524B7" w:rsidRDefault="001F4862" w:rsidP="001B57AE">
            <w:pPr>
              <w:tabs>
                <w:tab w:val="left" w:pos="1901"/>
              </w:tabs>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w:t>
            </w:r>
            <w:r>
              <w:rPr>
                <w:rFonts w:ascii="David" w:hAnsi="David" w:cs="David" w:hint="cs"/>
                <w:rtl/>
              </w:rPr>
              <w:t xml:space="preserve">הגנים </w:t>
            </w:r>
            <w:proofErr w:type="spellStart"/>
            <w:r>
              <w:rPr>
                <w:rFonts w:ascii="David" w:hAnsi="David" w:cs="David" w:hint="cs"/>
                <w:rtl/>
              </w:rPr>
              <w:t>הרלוונטים</w:t>
            </w:r>
            <w:proofErr w:type="spellEnd"/>
            <w:r>
              <w:rPr>
                <w:rFonts w:ascii="David" w:hAnsi="David" w:cs="David" w:hint="cs"/>
                <w:rtl/>
              </w:rPr>
              <w:t xml:space="preserve"> וייעשה מאמץ לסייע ע"י האגף לגיל הרך  (ככל שניתן).</w:t>
            </w:r>
          </w:p>
        </w:tc>
      </w:tr>
      <w:tr w:rsidR="001B57AE" w:rsidRPr="004524B7" w14:paraId="448AB98B"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2706790" w14:textId="22CB6A78" w:rsidR="001B57AE" w:rsidRPr="001D2C1F" w:rsidRDefault="001B57AE" w:rsidP="001B57AE">
            <w:pPr>
              <w:tabs>
                <w:tab w:val="left" w:pos="1901"/>
              </w:tabs>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5D420642" w14:textId="70C04D2A" w:rsidR="001B57AE" w:rsidRPr="001D2C1F" w:rsidRDefault="001B57AE" w:rsidP="001B57AE">
            <w:pPr>
              <w:tabs>
                <w:tab w:val="left" w:pos="1901"/>
              </w:tabs>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1C5D40B7" w14:textId="77777777" w:rsidR="001B57AE" w:rsidRPr="003D0620" w:rsidRDefault="001B57AE" w:rsidP="001B57AE">
            <w:pPr>
              <w:pStyle w:val="aa"/>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48F6F10F" w14:textId="77777777" w:rsidR="001B57AE" w:rsidRPr="004524B7" w:rsidRDefault="001B57AE" w:rsidP="001B57AE">
            <w:pPr>
              <w:tabs>
                <w:tab w:val="left" w:pos="1901"/>
              </w:tabs>
              <w:rPr>
                <w:rFonts w:ascii="David" w:hAnsi="David" w:cs="David"/>
                <w:rtl/>
              </w:rPr>
            </w:pPr>
          </w:p>
        </w:tc>
      </w:tr>
      <w:tr w:rsidR="001B57AE" w:rsidRPr="00AB54E1" w14:paraId="36D2AF10" w14:textId="77777777" w:rsidTr="00687247">
        <w:trPr>
          <w:trHeight w:val="515"/>
        </w:trPr>
        <w:tc>
          <w:tcPr>
            <w:tcW w:w="1856" w:type="dxa"/>
          </w:tcPr>
          <w:p w14:paraId="29D19F41"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Pr>
          <w:p w14:paraId="69D73E47" w14:textId="77777777" w:rsidR="001B57AE" w:rsidRPr="003D0620" w:rsidRDefault="001B57AE" w:rsidP="001B57AE">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Pr>
          <w:p w14:paraId="017D1671" w14:textId="77777777" w:rsidR="001B57AE" w:rsidRPr="003D0620" w:rsidRDefault="001B57AE" w:rsidP="001B57AE">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1B57AE" w:rsidRPr="00AB54E1" w14:paraId="0B382CC6" w14:textId="77777777" w:rsidTr="00687247">
        <w:trPr>
          <w:trHeight w:val="684"/>
        </w:trPr>
        <w:tc>
          <w:tcPr>
            <w:tcW w:w="1856" w:type="dxa"/>
          </w:tcPr>
          <w:p w14:paraId="4B92D3A0"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Pr>
          <w:p w14:paraId="5ACD8C1F" w14:textId="77777777" w:rsidR="001B57AE" w:rsidRPr="003D0620" w:rsidRDefault="001B57AE" w:rsidP="001B57AE">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Pr>
          <w:p w14:paraId="1A8569CA" w14:textId="77777777" w:rsidR="001B57AE" w:rsidRPr="003D0620" w:rsidRDefault="001B57AE" w:rsidP="001B57AE">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1B57AE" w:rsidRPr="00AB54E1" w14:paraId="4DAF9DBD" w14:textId="77777777" w:rsidTr="00687247">
        <w:trPr>
          <w:trHeight w:val="1542"/>
        </w:trPr>
        <w:tc>
          <w:tcPr>
            <w:tcW w:w="1856" w:type="dxa"/>
          </w:tcPr>
          <w:p w14:paraId="051A58DD"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lastRenderedPageBreak/>
              <w:t>סעיף 9(א)(6) להסכם ההתקשרות</w:t>
            </w:r>
          </w:p>
        </w:tc>
        <w:tc>
          <w:tcPr>
            <w:tcW w:w="3288" w:type="dxa"/>
          </w:tcPr>
          <w:p w14:paraId="5ECFBAD9" w14:textId="77777777" w:rsidR="001B57AE" w:rsidRPr="003D0620" w:rsidRDefault="001B57AE" w:rsidP="001B57AE">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Pr>
          <w:p w14:paraId="6240093F" w14:textId="77777777" w:rsidR="001B57AE" w:rsidRPr="003D0620" w:rsidRDefault="001B57AE" w:rsidP="001B57AE">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1B57AE" w:rsidRPr="00AB54E1" w14:paraId="4B39CD8D" w14:textId="77777777" w:rsidTr="00687247">
        <w:trPr>
          <w:trHeight w:val="842"/>
        </w:trPr>
        <w:tc>
          <w:tcPr>
            <w:tcW w:w="1856" w:type="dxa"/>
          </w:tcPr>
          <w:p w14:paraId="65432C0E"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Pr>
          <w:p w14:paraId="5CFE1177" w14:textId="77777777" w:rsidR="001B57AE" w:rsidRPr="003D0620" w:rsidRDefault="001B57AE" w:rsidP="001B57AE">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Pr>
          <w:p w14:paraId="19F0F027" w14:textId="77777777" w:rsidR="001B57AE" w:rsidRPr="003D0620" w:rsidRDefault="001B57AE" w:rsidP="001B57AE">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1B57AE" w:rsidRPr="00AB54E1" w14:paraId="343EF499" w14:textId="77777777" w:rsidTr="00687247">
        <w:trPr>
          <w:trHeight w:val="853"/>
        </w:trPr>
        <w:tc>
          <w:tcPr>
            <w:tcW w:w="1856" w:type="dxa"/>
          </w:tcPr>
          <w:p w14:paraId="038F7BB5"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Pr>
          <w:p w14:paraId="32898E4B" w14:textId="77777777" w:rsidR="001B57AE" w:rsidRPr="003D0620" w:rsidRDefault="001B57AE" w:rsidP="001B57AE">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Pr>
          <w:p w14:paraId="6224AE48" w14:textId="77777777" w:rsidR="001B57AE" w:rsidRPr="003D0620" w:rsidRDefault="001B57AE" w:rsidP="001B57AE">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1B57AE" w:rsidRPr="00AB54E1" w14:paraId="69C488DF" w14:textId="77777777" w:rsidTr="00687247">
        <w:trPr>
          <w:trHeight w:val="684"/>
        </w:trPr>
        <w:tc>
          <w:tcPr>
            <w:tcW w:w="1856" w:type="dxa"/>
          </w:tcPr>
          <w:p w14:paraId="6E3A4F65"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Pr>
          <w:p w14:paraId="4E04D046" w14:textId="77777777" w:rsidR="001B57AE" w:rsidRPr="003D0620" w:rsidRDefault="001B57AE" w:rsidP="001B57AE">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Pr>
          <w:p w14:paraId="29B6ED90" w14:textId="77777777" w:rsidR="001B57AE" w:rsidRPr="003D0620" w:rsidRDefault="001B57AE" w:rsidP="001B57AE">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1B57AE" w:rsidRPr="00AB54E1" w14:paraId="44FAB019" w14:textId="77777777" w:rsidTr="00687247">
        <w:trPr>
          <w:trHeight w:val="916"/>
        </w:trPr>
        <w:tc>
          <w:tcPr>
            <w:tcW w:w="1856" w:type="dxa"/>
          </w:tcPr>
          <w:p w14:paraId="33C3D1DE"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Pr>
          <w:p w14:paraId="7A56F8FA" w14:textId="77777777" w:rsidR="001B57AE" w:rsidRPr="003D0620" w:rsidRDefault="001B57AE" w:rsidP="001B57AE">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Pr>
          <w:p w14:paraId="759A8C06" w14:textId="77777777" w:rsidR="001B57AE" w:rsidRPr="003D0620" w:rsidRDefault="001B57AE" w:rsidP="001B57AE">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1B57AE" w:rsidRPr="00AB54E1" w14:paraId="348178F3" w14:textId="77777777" w:rsidTr="00687247">
        <w:trPr>
          <w:trHeight w:val="416"/>
        </w:trPr>
        <w:tc>
          <w:tcPr>
            <w:tcW w:w="1856" w:type="dxa"/>
          </w:tcPr>
          <w:p w14:paraId="60429AE7" w14:textId="77777777" w:rsidR="001B57AE" w:rsidRPr="003D0620" w:rsidRDefault="001B57AE" w:rsidP="001B57AE">
            <w:pPr>
              <w:rPr>
                <w:rFonts w:ascii="David" w:hAnsi="David" w:cs="David"/>
                <w:rtl/>
              </w:rPr>
            </w:pPr>
            <w:r w:rsidRPr="003D0620">
              <w:rPr>
                <w:rFonts w:ascii="David" w:hAnsi="David" w:cs="David"/>
                <w:color w:val="303030"/>
                <w:shd w:val="clear" w:color="auto" w:fill="FFFFFF"/>
                <w:rtl/>
              </w:rPr>
              <w:t>סעיף 1.2 לנספח ה׳</w:t>
            </w:r>
          </w:p>
        </w:tc>
        <w:tc>
          <w:tcPr>
            <w:tcW w:w="3288" w:type="dxa"/>
          </w:tcPr>
          <w:p w14:paraId="763D785D" w14:textId="77777777" w:rsidR="001B57AE" w:rsidRPr="003D0620" w:rsidRDefault="001B57AE" w:rsidP="001B57AE">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Pr>
          <w:p w14:paraId="2F3F8FEE" w14:textId="77777777" w:rsidR="001B57AE" w:rsidRPr="003D0620" w:rsidRDefault="001B57AE" w:rsidP="001B57AE">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1B57AE" w:rsidRPr="00AB54E1" w14:paraId="6EF931AD" w14:textId="77777777" w:rsidTr="00687247">
        <w:trPr>
          <w:trHeight w:val="416"/>
        </w:trPr>
        <w:tc>
          <w:tcPr>
            <w:tcW w:w="1856" w:type="dxa"/>
          </w:tcPr>
          <w:p w14:paraId="6609D3CC" w14:textId="77777777" w:rsidR="001B57AE" w:rsidRPr="003D0620" w:rsidRDefault="001B57AE" w:rsidP="001B57AE">
            <w:pPr>
              <w:rPr>
                <w:rFonts w:ascii="David" w:hAnsi="David" w:cs="David"/>
                <w:color w:val="303030"/>
                <w:shd w:val="clear" w:color="auto" w:fill="FFFFFF"/>
                <w:rtl/>
              </w:rPr>
            </w:pPr>
          </w:p>
        </w:tc>
        <w:tc>
          <w:tcPr>
            <w:tcW w:w="3288" w:type="dxa"/>
          </w:tcPr>
          <w:p w14:paraId="220F2AED" w14:textId="77777777" w:rsidR="001B57AE" w:rsidRPr="003D0620" w:rsidRDefault="001B57AE" w:rsidP="001B57AE">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Pr>
          <w:p w14:paraId="3AEE9C91" w14:textId="77777777" w:rsidR="001B57AE" w:rsidRPr="003D0620" w:rsidRDefault="001B57AE" w:rsidP="001B57AE">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2D6AA465" w14:textId="267A9FFA" w:rsidR="008458FF" w:rsidRDefault="008458FF">
      <w:pPr>
        <w:rPr>
          <w:rFonts w:ascii="David" w:hAnsi="David" w:cs="David"/>
          <w:sz w:val="24"/>
          <w:szCs w:val="24"/>
          <w:rtl/>
        </w:rPr>
      </w:pPr>
    </w:p>
    <w:p w14:paraId="495808B8" w14:textId="626BB33D" w:rsidR="0088510A" w:rsidRDefault="0088510A">
      <w:pPr>
        <w:rPr>
          <w:rFonts w:ascii="David" w:hAnsi="David" w:cs="David"/>
          <w:sz w:val="24"/>
          <w:szCs w:val="24"/>
          <w:rtl/>
        </w:rPr>
      </w:pPr>
    </w:p>
    <w:p w14:paraId="542D9235" w14:textId="77777777" w:rsidR="00175829" w:rsidRPr="00AE4B72" w:rsidRDefault="00175829" w:rsidP="00175829">
      <w:pPr>
        <w:spacing w:line="276" w:lineRule="auto"/>
        <w:ind w:left="5040" w:firstLine="720"/>
        <w:rPr>
          <w:rFonts w:ascii="David" w:hAnsi="David" w:cs="David"/>
          <w:b/>
          <w:bCs/>
          <w:szCs w:val="24"/>
          <w:rtl/>
        </w:rPr>
      </w:pPr>
    </w:p>
    <w:p w14:paraId="734EE7BF" w14:textId="77777777" w:rsidR="00175829" w:rsidRPr="00AE4B72" w:rsidRDefault="00175829" w:rsidP="00175829">
      <w:pPr>
        <w:spacing w:line="276" w:lineRule="auto"/>
        <w:ind w:left="5040" w:firstLine="720"/>
        <w:rPr>
          <w:rFonts w:ascii="David" w:hAnsi="David" w:cs="David"/>
          <w:b/>
          <w:bCs/>
          <w:szCs w:val="24"/>
          <w:rtl/>
        </w:rPr>
      </w:pPr>
      <w:r w:rsidRPr="00AE4B72">
        <w:rPr>
          <w:rFonts w:ascii="David" w:hAnsi="David" w:cs="David"/>
          <w:b/>
          <w:bCs/>
          <w:szCs w:val="24"/>
          <w:rtl/>
        </w:rPr>
        <w:t>בברכה,</w:t>
      </w:r>
    </w:p>
    <w:p w14:paraId="351D8B30" w14:textId="77777777" w:rsidR="00175829" w:rsidRPr="00AE4B72" w:rsidRDefault="00175829" w:rsidP="00175829">
      <w:pPr>
        <w:spacing w:line="276" w:lineRule="auto"/>
        <w:ind w:left="5040" w:firstLine="720"/>
        <w:rPr>
          <w:rFonts w:ascii="David" w:hAnsi="David" w:cs="David"/>
          <w:b/>
          <w:bCs/>
          <w:szCs w:val="24"/>
          <w:rtl/>
        </w:rPr>
      </w:pPr>
    </w:p>
    <w:p w14:paraId="49719391" w14:textId="77777777" w:rsidR="00175829" w:rsidRPr="00AE4B72" w:rsidRDefault="00175829" w:rsidP="00175829">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2537076E" w14:textId="77777777" w:rsidR="00175829" w:rsidRPr="00AE4B72" w:rsidRDefault="00175829" w:rsidP="00175829">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4B24D410" w14:textId="77777777" w:rsidR="00175829" w:rsidRPr="00AE4B72" w:rsidRDefault="00175829" w:rsidP="00175829">
      <w:pPr>
        <w:rPr>
          <w:rFonts w:ascii="David" w:hAnsi="David" w:cs="David"/>
          <w:sz w:val="24"/>
          <w:szCs w:val="24"/>
        </w:rPr>
      </w:pPr>
    </w:p>
    <w:p w14:paraId="58C811A9" w14:textId="4CD98F65" w:rsidR="00D12B7D" w:rsidRDefault="00D12B7D" w:rsidP="006577CC">
      <w:pPr>
        <w:tabs>
          <w:tab w:val="left" w:pos="1901"/>
        </w:tabs>
        <w:rPr>
          <w:b/>
          <w:bCs/>
          <w:rtl/>
        </w:rPr>
      </w:pPr>
    </w:p>
    <w:p w14:paraId="53964CA3" w14:textId="77777777" w:rsidR="006577CC" w:rsidRPr="00CD31F3" w:rsidRDefault="006577CC">
      <w:pPr>
        <w:rPr>
          <w:rFonts w:ascii="David" w:hAnsi="David" w:cs="David"/>
          <w:sz w:val="24"/>
          <w:szCs w:val="24"/>
        </w:rPr>
      </w:pPr>
    </w:p>
    <w:sectPr w:rsidR="006577CC" w:rsidRPr="00CD31F3"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5AD9B" w14:textId="77777777" w:rsidR="006C1A7D" w:rsidRDefault="006C1A7D" w:rsidP="00175829">
      <w:pPr>
        <w:spacing w:after="0" w:line="240" w:lineRule="auto"/>
      </w:pPr>
      <w:r>
        <w:separator/>
      </w:r>
    </w:p>
  </w:endnote>
  <w:endnote w:type="continuationSeparator" w:id="0">
    <w:p w14:paraId="65565D23" w14:textId="77777777" w:rsidR="006C1A7D" w:rsidRDefault="006C1A7D" w:rsidP="00175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307F4" w14:textId="77777777" w:rsidR="006C1A7D" w:rsidRDefault="006C1A7D" w:rsidP="00175829">
      <w:pPr>
        <w:spacing w:after="0" w:line="240" w:lineRule="auto"/>
      </w:pPr>
      <w:r>
        <w:separator/>
      </w:r>
    </w:p>
  </w:footnote>
  <w:footnote w:type="continuationSeparator" w:id="0">
    <w:p w14:paraId="1BD9380C" w14:textId="77777777" w:rsidR="006C1A7D" w:rsidRDefault="006C1A7D" w:rsidP="00175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721C" w14:textId="77777777" w:rsidR="00175829" w:rsidRPr="00AE4B72" w:rsidRDefault="00175829" w:rsidP="00175829">
    <w:pPr>
      <w:pStyle w:val="ac"/>
      <w:jc w:val="center"/>
      <w:rPr>
        <w:rFonts w:ascii="David" w:hAnsi="David" w:cs="David"/>
        <w:b/>
        <w:bCs/>
        <w:sz w:val="24"/>
        <w:szCs w:val="24"/>
        <w:rtl/>
      </w:rPr>
    </w:pPr>
    <w:r w:rsidRPr="00AE4B72">
      <w:rPr>
        <w:rFonts w:ascii="David" w:hAnsi="David" w:cs="David"/>
        <w:b/>
        <w:bCs/>
        <w:sz w:val="24"/>
        <w:szCs w:val="24"/>
        <w:rtl/>
      </w:rPr>
      <w:t>מדינת ישראל</w:t>
    </w:r>
  </w:p>
  <w:p w14:paraId="37927051" w14:textId="77777777" w:rsidR="00175829" w:rsidRPr="00AE4B72" w:rsidRDefault="00175829" w:rsidP="00175829">
    <w:pPr>
      <w:pStyle w:val="ac"/>
      <w:jc w:val="center"/>
      <w:rPr>
        <w:rFonts w:ascii="David" w:hAnsi="David" w:cs="David"/>
        <w:sz w:val="24"/>
        <w:szCs w:val="24"/>
        <w:rtl/>
      </w:rPr>
    </w:pPr>
    <w:r w:rsidRPr="00AE4B72">
      <w:rPr>
        <w:rFonts w:ascii="David" w:hAnsi="David" w:cs="David"/>
        <w:sz w:val="24"/>
        <w:szCs w:val="24"/>
        <w:rtl/>
      </w:rPr>
      <w:t>משרד החינוך</w:t>
    </w:r>
  </w:p>
  <w:p w14:paraId="07EBAC98" w14:textId="77777777" w:rsidR="00175829" w:rsidRPr="00AE4B72" w:rsidRDefault="00175829" w:rsidP="00175829">
    <w:pPr>
      <w:pStyle w:val="ac"/>
      <w:jc w:val="center"/>
      <w:rPr>
        <w:rFonts w:ascii="David" w:hAnsi="David" w:cs="David"/>
        <w:sz w:val="24"/>
        <w:szCs w:val="24"/>
        <w:rtl/>
      </w:rPr>
    </w:pPr>
    <w:r w:rsidRPr="00AE4B72">
      <w:rPr>
        <w:rFonts w:ascii="David" w:hAnsi="David" w:cs="David"/>
        <w:sz w:val="24"/>
        <w:szCs w:val="24"/>
        <w:rtl/>
      </w:rPr>
      <w:t>אגף בכיר, תפעול רכש ולוגיסטיקה</w:t>
    </w:r>
  </w:p>
  <w:p w14:paraId="7748FC89" w14:textId="77777777" w:rsidR="00175829" w:rsidRPr="00AE4B72" w:rsidRDefault="00175829" w:rsidP="00175829">
    <w:pPr>
      <w:pStyle w:val="ac"/>
      <w:jc w:val="center"/>
      <w:rPr>
        <w:rFonts w:ascii="David" w:hAnsi="David" w:cs="David"/>
        <w:sz w:val="24"/>
        <w:szCs w:val="24"/>
        <w:rtl/>
      </w:rPr>
    </w:pPr>
    <w:r w:rsidRPr="00AE4B72">
      <w:rPr>
        <w:rFonts w:ascii="David" w:hAnsi="David" w:cs="David"/>
        <w:sz w:val="24"/>
        <w:szCs w:val="24"/>
        <w:rtl/>
      </w:rPr>
      <w:t>אגף רכש, מכרזים והתקשרויות</w:t>
    </w:r>
  </w:p>
  <w:p w14:paraId="460D1240" w14:textId="77777777" w:rsidR="00175829" w:rsidRDefault="00175829" w:rsidP="00175829">
    <w:pPr>
      <w:pStyle w:val="ac"/>
    </w:pPr>
  </w:p>
  <w:p w14:paraId="52E8911E" w14:textId="77777777" w:rsidR="00175829" w:rsidRDefault="0017582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A7FE8"/>
    <w:multiLevelType w:val="multilevel"/>
    <w:tmpl w:val="7696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62A58"/>
    <w:multiLevelType w:val="multilevel"/>
    <w:tmpl w:val="517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72645"/>
    <w:multiLevelType w:val="multilevel"/>
    <w:tmpl w:val="DBA6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75627EB"/>
    <w:multiLevelType w:val="multilevel"/>
    <w:tmpl w:val="4A00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7263E"/>
    <w:multiLevelType w:val="multilevel"/>
    <w:tmpl w:val="B4E6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B17655"/>
    <w:multiLevelType w:val="multilevel"/>
    <w:tmpl w:val="C024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1"/>
  </w:num>
  <w:num w:numId="6">
    <w:abstractNumId w:val="4"/>
  </w:num>
  <w:num w:numId="7">
    <w:abstractNumId w:val="5"/>
  </w:num>
  <w:num w:numId="8">
    <w:abstractNumId w:val="2"/>
  </w:num>
  <w:num w:numId="9">
    <w:abstractNumId w:val="6"/>
  </w:num>
  <w:num w:numId="10">
    <w:abstractNumId w:val="0"/>
  </w:num>
  <w:num w:numId="11">
    <w:abstractNumId w:val="1"/>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103E80"/>
    <w:rsid w:val="0016351B"/>
    <w:rsid w:val="00175829"/>
    <w:rsid w:val="001B57AE"/>
    <w:rsid w:val="001C1B7F"/>
    <w:rsid w:val="001E4862"/>
    <w:rsid w:val="001F4862"/>
    <w:rsid w:val="002015A3"/>
    <w:rsid w:val="00273230"/>
    <w:rsid w:val="0028308E"/>
    <w:rsid w:val="00285283"/>
    <w:rsid w:val="002C38EB"/>
    <w:rsid w:val="003E2D54"/>
    <w:rsid w:val="004524B7"/>
    <w:rsid w:val="004C14F4"/>
    <w:rsid w:val="005921C9"/>
    <w:rsid w:val="0059654C"/>
    <w:rsid w:val="00623ACF"/>
    <w:rsid w:val="006419AE"/>
    <w:rsid w:val="006577CC"/>
    <w:rsid w:val="00687247"/>
    <w:rsid w:val="006C1A7D"/>
    <w:rsid w:val="006D28D8"/>
    <w:rsid w:val="007621DD"/>
    <w:rsid w:val="00767707"/>
    <w:rsid w:val="007733A3"/>
    <w:rsid w:val="007A509D"/>
    <w:rsid w:val="007C5265"/>
    <w:rsid w:val="008036F6"/>
    <w:rsid w:val="008458FF"/>
    <w:rsid w:val="0088510A"/>
    <w:rsid w:val="008F6322"/>
    <w:rsid w:val="009145EB"/>
    <w:rsid w:val="00933DDD"/>
    <w:rsid w:val="009F6680"/>
    <w:rsid w:val="00A15157"/>
    <w:rsid w:val="00AE4E45"/>
    <w:rsid w:val="00C12A5D"/>
    <w:rsid w:val="00CD31F3"/>
    <w:rsid w:val="00CE6119"/>
    <w:rsid w:val="00D12B7D"/>
    <w:rsid w:val="00D728A4"/>
    <w:rsid w:val="00DA6D7C"/>
    <w:rsid w:val="00E63403"/>
    <w:rsid w:val="00FC5FBA"/>
    <w:rsid w:val="00FF70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5157"/>
    <w:pPr>
      <w:spacing w:after="0" w:line="240" w:lineRule="auto"/>
      <w:ind w:left="720"/>
    </w:pPr>
    <w:rPr>
      <w:rFonts w:ascii="Aptos" w:hAnsi="Aptos" w:cs="Times New Roman"/>
      <w14:ligatures w14:val="standardContextual"/>
    </w:rPr>
  </w:style>
  <w:style w:type="character" w:customStyle="1" w:styleId="ng-star-inserted">
    <w:name w:val="ng-star-inserted"/>
    <w:basedOn w:val="a0"/>
    <w:rsid w:val="007C5265"/>
  </w:style>
  <w:style w:type="character" w:styleId="a5">
    <w:name w:val="annotation reference"/>
    <w:basedOn w:val="a0"/>
    <w:uiPriority w:val="99"/>
    <w:semiHidden/>
    <w:unhideWhenUsed/>
    <w:rsid w:val="008036F6"/>
    <w:rPr>
      <w:sz w:val="16"/>
      <w:szCs w:val="16"/>
    </w:rPr>
  </w:style>
  <w:style w:type="paragraph" w:styleId="a6">
    <w:name w:val="annotation text"/>
    <w:basedOn w:val="a"/>
    <w:link w:val="a7"/>
    <w:uiPriority w:val="99"/>
    <w:semiHidden/>
    <w:unhideWhenUsed/>
    <w:rsid w:val="008036F6"/>
    <w:pPr>
      <w:spacing w:line="240" w:lineRule="auto"/>
    </w:pPr>
    <w:rPr>
      <w:sz w:val="20"/>
      <w:szCs w:val="20"/>
    </w:rPr>
  </w:style>
  <w:style w:type="character" w:customStyle="1" w:styleId="a7">
    <w:name w:val="טקסט הערה תו"/>
    <w:basedOn w:val="a0"/>
    <w:link w:val="a6"/>
    <w:uiPriority w:val="99"/>
    <w:semiHidden/>
    <w:rsid w:val="008036F6"/>
    <w:rPr>
      <w:sz w:val="20"/>
      <w:szCs w:val="20"/>
    </w:rPr>
  </w:style>
  <w:style w:type="paragraph" w:styleId="a8">
    <w:name w:val="annotation subject"/>
    <w:basedOn w:val="a6"/>
    <w:next w:val="a6"/>
    <w:link w:val="a9"/>
    <w:uiPriority w:val="99"/>
    <w:semiHidden/>
    <w:unhideWhenUsed/>
    <w:rsid w:val="008036F6"/>
    <w:rPr>
      <w:b/>
      <w:bCs/>
    </w:rPr>
  </w:style>
  <w:style w:type="character" w:customStyle="1" w:styleId="a9">
    <w:name w:val="נושא הערה תו"/>
    <w:basedOn w:val="a7"/>
    <w:link w:val="a8"/>
    <w:uiPriority w:val="99"/>
    <w:semiHidden/>
    <w:rsid w:val="008036F6"/>
    <w:rPr>
      <w:b/>
      <w:bCs/>
      <w:sz w:val="20"/>
      <w:szCs w:val="20"/>
    </w:rPr>
  </w:style>
  <w:style w:type="paragraph" w:styleId="aa">
    <w:name w:val="Body Text"/>
    <w:basedOn w:val="a"/>
    <w:link w:val="ab"/>
    <w:rsid w:val="00687247"/>
    <w:pPr>
      <w:spacing w:after="0" w:line="240" w:lineRule="auto"/>
    </w:pPr>
    <w:rPr>
      <w:rFonts w:ascii="Times New Roman" w:eastAsia="Times New Roman" w:hAnsi="Times New Roman" w:cs="David"/>
      <w:sz w:val="24"/>
      <w:szCs w:val="28"/>
      <w:lang w:eastAsia="he-IL"/>
    </w:rPr>
  </w:style>
  <w:style w:type="character" w:customStyle="1" w:styleId="ab">
    <w:name w:val="גוף טקסט תו"/>
    <w:basedOn w:val="a0"/>
    <w:link w:val="aa"/>
    <w:rsid w:val="00687247"/>
    <w:rPr>
      <w:rFonts w:ascii="Times New Roman" w:eastAsia="Times New Roman" w:hAnsi="Times New Roman" w:cs="David"/>
      <w:sz w:val="24"/>
      <w:szCs w:val="28"/>
      <w:lang w:eastAsia="he-IL"/>
    </w:rPr>
  </w:style>
  <w:style w:type="paragraph" w:styleId="ac">
    <w:name w:val="header"/>
    <w:basedOn w:val="a"/>
    <w:link w:val="ad"/>
    <w:unhideWhenUsed/>
    <w:rsid w:val="00175829"/>
    <w:pPr>
      <w:tabs>
        <w:tab w:val="center" w:pos="4153"/>
        <w:tab w:val="right" w:pos="8306"/>
      </w:tabs>
      <w:spacing w:after="0" w:line="240" w:lineRule="auto"/>
    </w:pPr>
  </w:style>
  <w:style w:type="character" w:customStyle="1" w:styleId="ad">
    <w:name w:val="כותרת עליונה תו"/>
    <w:basedOn w:val="a0"/>
    <w:link w:val="ac"/>
    <w:rsid w:val="00175829"/>
  </w:style>
  <w:style w:type="paragraph" w:styleId="ae">
    <w:name w:val="footer"/>
    <w:basedOn w:val="a"/>
    <w:link w:val="af"/>
    <w:uiPriority w:val="99"/>
    <w:unhideWhenUsed/>
    <w:rsid w:val="00175829"/>
    <w:pPr>
      <w:tabs>
        <w:tab w:val="center" w:pos="4153"/>
        <w:tab w:val="right" w:pos="8306"/>
      </w:tabs>
      <w:spacing w:after="0" w:line="240" w:lineRule="auto"/>
    </w:pPr>
  </w:style>
  <w:style w:type="character" w:customStyle="1" w:styleId="af">
    <w:name w:val="כותרת תחתונה תו"/>
    <w:basedOn w:val="a0"/>
    <w:link w:val="ae"/>
    <w:uiPriority w:val="99"/>
    <w:rsid w:val="00175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9990">
      <w:bodyDiv w:val="1"/>
      <w:marLeft w:val="0"/>
      <w:marRight w:val="0"/>
      <w:marTop w:val="0"/>
      <w:marBottom w:val="0"/>
      <w:divBdr>
        <w:top w:val="none" w:sz="0" w:space="0" w:color="auto"/>
        <w:left w:val="none" w:sz="0" w:space="0" w:color="auto"/>
        <w:bottom w:val="none" w:sz="0" w:space="0" w:color="auto"/>
        <w:right w:val="none" w:sz="0" w:space="0" w:color="auto"/>
      </w:divBdr>
    </w:div>
    <w:div w:id="877010210">
      <w:bodyDiv w:val="1"/>
      <w:marLeft w:val="0"/>
      <w:marRight w:val="0"/>
      <w:marTop w:val="0"/>
      <w:marBottom w:val="0"/>
      <w:divBdr>
        <w:top w:val="none" w:sz="0" w:space="0" w:color="auto"/>
        <w:left w:val="none" w:sz="0" w:space="0" w:color="auto"/>
        <w:bottom w:val="none" w:sz="0" w:space="0" w:color="auto"/>
        <w:right w:val="none" w:sz="0" w:space="0" w:color="auto"/>
      </w:divBdr>
    </w:div>
    <w:div w:id="1007825940">
      <w:bodyDiv w:val="1"/>
      <w:marLeft w:val="0"/>
      <w:marRight w:val="0"/>
      <w:marTop w:val="0"/>
      <w:marBottom w:val="0"/>
      <w:divBdr>
        <w:top w:val="none" w:sz="0" w:space="0" w:color="auto"/>
        <w:left w:val="none" w:sz="0" w:space="0" w:color="auto"/>
        <w:bottom w:val="none" w:sz="0" w:space="0" w:color="auto"/>
        <w:right w:val="none" w:sz="0" w:space="0" w:color="auto"/>
      </w:divBdr>
    </w:div>
    <w:div w:id="1260718983">
      <w:bodyDiv w:val="1"/>
      <w:marLeft w:val="0"/>
      <w:marRight w:val="0"/>
      <w:marTop w:val="0"/>
      <w:marBottom w:val="0"/>
      <w:divBdr>
        <w:top w:val="none" w:sz="0" w:space="0" w:color="auto"/>
        <w:left w:val="none" w:sz="0" w:space="0" w:color="auto"/>
        <w:bottom w:val="none" w:sz="0" w:space="0" w:color="auto"/>
        <w:right w:val="none" w:sz="0" w:space="0" w:color="auto"/>
      </w:divBdr>
    </w:div>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1012</Words>
  <Characters>5065</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10</cp:revision>
  <cp:lastPrinted>2025-10-20T07:39:00Z</cp:lastPrinted>
  <dcterms:created xsi:type="dcterms:W3CDTF">2026-09-14T07:25:00Z</dcterms:created>
  <dcterms:modified xsi:type="dcterms:W3CDTF">2026-09-16T12:25:00Z</dcterms:modified>
</cp:coreProperties>
</file>